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A9ADD5" w14:textId="79584FBC" w:rsidR="00B24914" w:rsidRPr="00D15450" w:rsidRDefault="12F0087B" w:rsidP="00D15450">
      <w:pPr>
        <w:spacing w:after="0"/>
        <w:jc w:val="center"/>
        <w:rPr>
          <w:rFonts w:ascii="Calibri" w:hAnsi="Calibri" w:cs="Calibri"/>
          <w:b/>
          <w:bCs/>
          <w:color w:val="002060"/>
          <w:sz w:val="28"/>
          <w:szCs w:val="28"/>
        </w:rPr>
      </w:pPr>
      <w:r>
        <w:rPr>
          <w:noProof/>
        </w:rPr>
        <w:drawing>
          <wp:inline distT="0" distB="0" distL="0" distR="0" wp14:anchorId="12C932D1" wp14:editId="3B0C4F69">
            <wp:extent cx="6638924" cy="942975"/>
            <wp:effectExtent l="0" t="0" r="0" b="0"/>
            <wp:docPr id="588446880" name="Picture 5884468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638924" cy="942975"/>
                    </a:xfrm>
                    <a:prstGeom prst="rect">
                      <a:avLst/>
                    </a:prstGeom>
                  </pic:spPr>
                </pic:pic>
              </a:graphicData>
            </a:graphic>
          </wp:inline>
        </w:drawing>
      </w:r>
      <w:r w:rsidR="0028603E">
        <w:rPr>
          <w:rFonts w:ascii="Calibri" w:hAnsi="Calibri" w:cs="Calibri"/>
          <w:b/>
          <w:bCs/>
          <w:color w:val="002060"/>
          <w:sz w:val="28"/>
          <w:szCs w:val="28"/>
        </w:rPr>
        <w:t>Devon Youth Saxophone Ensemble</w:t>
      </w:r>
    </w:p>
    <w:p w14:paraId="0A50DD88" w14:textId="5B4F630D" w:rsidR="00D15450" w:rsidRPr="00D15450" w:rsidRDefault="00D15450" w:rsidP="00D15450">
      <w:pPr>
        <w:spacing w:after="0"/>
        <w:jc w:val="center"/>
        <w:rPr>
          <w:rFonts w:ascii="Calibri" w:hAnsi="Calibri" w:cs="Calibri"/>
          <w:b/>
          <w:bCs/>
          <w:color w:val="002060"/>
          <w:sz w:val="28"/>
          <w:szCs w:val="28"/>
        </w:rPr>
      </w:pPr>
      <w:r w:rsidRPr="00D15450">
        <w:rPr>
          <w:rFonts w:ascii="Calibri" w:hAnsi="Calibri" w:cs="Calibri"/>
          <w:b/>
          <w:bCs/>
          <w:color w:val="002060"/>
          <w:sz w:val="28"/>
          <w:szCs w:val="28"/>
        </w:rPr>
        <w:t>Template Child Protection &amp; Safeguarding Policy for Hub supported activities</w:t>
      </w:r>
    </w:p>
    <w:tbl>
      <w:tblPr>
        <w:tblStyle w:val="TableGrid"/>
        <w:tblpPr w:leftFromText="180" w:rightFromText="180" w:vertAnchor="text" w:horzAnchor="margin" w:tblpY="205"/>
        <w:tblW w:w="10485" w:type="dxa"/>
        <w:tblLook w:val="04A0" w:firstRow="1" w:lastRow="0" w:firstColumn="1" w:lastColumn="0" w:noHBand="0" w:noVBand="1"/>
      </w:tblPr>
      <w:tblGrid>
        <w:gridCol w:w="2689"/>
        <w:gridCol w:w="7796"/>
      </w:tblGrid>
      <w:tr w:rsidR="00BB61C7" w:rsidRPr="002D6F9F" w14:paraId="4EEAF11B" w14:textId="77777777" w:rsidTr="004463A5">
        <w:tc>
          <w:tcPr>
            <w:tcW w:w="2689" w:type="dxa"/>
          </w:tcPr>
          <w:p w14:paraId="4394FBA2" w14:textId="58E15841" w:rsidR="00BB61C7" w:rsidRPr="002D6F9F" w:rsidRDefault="00BB61C7" w:rsidP="00BB61C7">
            <w:pPr>
              <w:rPr>
                <w:rFonts w:ascii="Calibri" w:hAnsi="Calibri" w:cs="Calibri"/>
                <w:sz w:val="24"/>
                <w:szCs w:val="24"/>
              </w:rPr>
            </w:pPr>
            <w:r w:rsidRPr="002D6F9F">
              <w:rPr>
                <w:rFonts w:ascii="Calibri" w:hAnsi="Calibri" w:cs="Calibri"/>
                <w:sz w:val="24"/>
                <w:szCs w:val="24"/>
              </w:rPr>
              <w:t>Policy reviewed</w:t>
            </w:r>
          </w:p>
        </w:tc>
        <w:tc>
          <w:tcPr>
            <w:tcW w:w="7796" w:type="dxa"/>
          </w:tcPr>
          <w:p w14:paraId="45865EAD" w14:textId="2031392C" w:rsidR="00BB61C7" w:rsidRPr="002D6F9F" w:rsidRDefault="0028603E" w:rsidP="00BB61C7">
            <w:pPr>
              <w:rPr>
                <w:rFonts w:ascii="Calibri" w:hAnsi="Calibri" w:cs="Calibri"/>
                <w:sz w:val="24"/>
                <w:szCs w:val="24"/>
              </w:rPr>
            </w:pPr>
            <w:r>
              <w:rPr>
                <w:rFonts w:ascii="Calibri" w:hAnsi="Calibri" w:cs="Calibri"/>
                <w:sz w:val="24"/>
                <w:szCs w:val="24"/>
              </w:rPr>
              <w:t>5</w:t>
            </w:r>
            <w:r w:rsidRPr="0028603E">
              <w:rPr>
                <w:rFonts w:ascii="Calibri" w:hAnsi="Calibri" w:cs="Calibri"/>
                <w:sz w:val="24"/>
                <w:szCs w:val="24"/>
                <w:vertAlign w:val="superscript"/>
              </w:rPr>
              <w:t>th</w:t>
            </w:r>
            <w:r>
              <w:rPr>
                <w:rFonts w:ascii="Calibri" w:hAnsi="Calibri" w:cs="Calibri"/>
                <w:sz w:val="24"/>
                <w:szCs w:val="24"/>
              </w:rPr>
              <w:t xml:space="preserve"> August 2025</w:t>
            </w:r>
          </w:p>
        </w:tc>
      </w:tr>
      <w:tr w:rsidR="00BB61C7" w:rsidRPr="002D6F9F" w14:paraId="0153D701" w14:textId="77777777" w:rsidTr="004463A5">
        <w:tc>
          <w:tcPr>
            <w:tcW w:w="2689" w:type="dxa"/>
          </w:tcPr>
          <w:p w14:paraId="263085FB" w14:textId="3831A79E" w:rsidR="00BB61C7" w:rsidRPr="002D6F9F" w:rsidRDefault="00BB61C7" w:rsidP="00BB61C7">
            <w:pPr>
              <w:rPr>
                <w:rFonts w:ascii="Calibri" w:hAnsi="Calibri" w:cs="Calibri"/>
                <w:sz w:val="24"/>
                <w:szCs w:val="24"/>
              </w:rPr>
            </w:pPr>
            <w:r w:rsidRPr="002D6F9F">
              <w:rPr>
                <w:rFonts w:ascii="Calibri" w:hAnsi="Calibri" w:cs="Calibri"/>
                <w:sz w:val="24"/>
                <w:szCs w:val="24"/>
              </w:rPr>
              <w:t>Next reviewed date</w:t>
            </w:r>
          </w:p>
        </w:tc>
        <w:tc>
          <w:tcPr>
            <w:tcW w:w="7796" w:type="dxa"/>
          </w:tcPr>
          <w:p w14:paraId="2E90BA9D" w14:textId="3F43CD5C" w:rsidR="00BB61C7" w:rsidRPr="002D6F9F" w:rsidRDefault="0028603E" w:rsidP="00BB61C7">
            <w:pPr>
              <w:rPr>
                <w:rFonts w:ascii="Calibri" w:hAnsi="Calibri" w:cs="Calibri"/>
                <w:sz w:val="24"/>
                <w:szCs w:val="24"/>
              </w:rPr>
            </w:pPr>
            <w:r>
              <w:rPr>
                <w:rFonts w:ascii="Calibri" w:hAnsi="Calibri" w:cs="Calibri"/>
                <w:sz w:val="24"/>
                <w:szCs w:val="24"/>
              </w:rPr>
              <w:t>5</w:t>
            </w:r>
            <w:r w:rsidRPr="0028603E">
              <w:rPr>
                <w:rFonts w:ascii="Calibri" w:hAnsi="Calibri" w:cs="Calibri"/>
                <w:sz w:val="24"/>
                <w:szCs w:val="24"/>
                <w:vertAlign w:val="superscript"/>
              </w:rPr>
              <w:t>th</w:t>
            </w:r>
            <w:r>
              <w:rPr>
                <w:rFonts w:ascii="Calibri" w:hAnsi="Calibri" w:cs="Calibri"/>
                <w:sz w:val="24"/>
                <w:szCs w:val="24"/>
              </w:rPr>
              <w:t xml:space="preserve"> August 2026</w:t>
            </w:r>
          </w:p>
        </w:tc>
      </w:tr>
    </w:tbl>
    <w:p w14:paraId="70569A83" w14:textId="79FBBF19" w:rsidR="00B24914" w:rsidRPr="004E74F9" w:rsidRDefault="000E34B5" w:rsidP="004E74F9">
      <w:pPr>
        <w:pStyle w:val="NoSpacing"/>
        <w:spacing w:before="120" w:after="120"/>
        <w:rPr>
          <w:rFonts w:ascii="Calibri" w:hAnsi="Calibri" w:cs="Calibri"/>
          <w:i/>
          <w:iCs/>
          <w:color w:val="002060"/>
          <w:sz w:val="48"/>
          <w:szCs w:val="48"/>
        </w:rPr>
      </w:pPr>
      <w:r w:rsidRPr="004E74F9">
        <w:rPr>
          <w:rFonts w:ascii="Calibri" w:hAnsi="Calibri" w:cs="Calibri"/>
          <w:b/>
          <w:bCs/>
          <w:color w:val="002060"/>
          <w:sz w:val="32"/>
          <w:szCs w:val="32"/>
        </w:rPr>
        <w:t>Key contacts</w:t>
      </w:r>
    </w:p>
    <w:tbl>
      <w:tblPr>
        <w:tblStyle w:val="TableGrid"/>
        <w:tblW w:w="10485" w:type="dxa"/>
        <w:tblLayout w:type="fixed"/>
        <w:tblLook w:val="04A0" w:firstRow="1" w:lastRow="0" w:firstColumn="1" w:lastColumn="0" w:noHBand="0" w:noVBand="1"/>
      </w:tblPr>
      <w:tblGrid>
        <w:gridCol w:w="3495"/>
        <w:gridCol w:w="3495"/>
        <w:gridCol w:w="3495"/>
      </w:tblGrid>
      <w:tr w:rsidR="008B37F0" w:rsidRPr="002D6F9F" w14:paraId="4AFD1893" w14:textId="77777777" w:rsidTr="000E34B5">
        <w:trPr>
          <w:trHeight w:val="460"/>
        </w:trPr>
        <w:tc>
          <w:tcPr>
            <w:tcW w:w="3495" w:type="dxa"/>
          </w:tcPr>
          <w:p w14:paraId="7B2434E6" w14:textId="77777777" w:rsidR="008B37F0" w:rsidRPr="00BE3039" w:rsidRDefault="008B37F0" w:rsidP="0070159E">
            <w:pPr>
              <w:rPr>
                <w:rFonts w:ascii="Calibri" w:hAnsi="Calibri" w:cs="Calibri"/>
                <w:b/>
                <w:bCs/>
                <w:sz w:val="24"/>
                <w:szCs w:val="24"/>
              </w:rPr>
            </w:pPr>
            <w:r w:rsidRPr="00BE3039">
              <w:rPr>
                <w:rFonts w:ascii="Calibri" w:hAnsi="Calibri" w:cs="Calibri"/>
                <w:b/>
                <w:bCs/>
                <w:sz w:val="24"/>
                <w:szCs w:val="24"/>
              </w:rPr>
              <w:t>Role</w:t>
            </w:r>
          </w:p>
        </w:tc>
        <w:tc>
          <w:tcPr>
            <w:tcW w:w="3495" w:type="dxa"/>
          </w:tcPr>
          <w:p w14:paraId="370E58E9" w14:textId="77777777" w:rsidR="008B37F0" w:rsidRPr="00BE3039" w:rsidRDefault="008B37F0" w:rsidP="0070159E">
            <w:pPr>
              <w:rPr>
                <w:rFonts w:ascii="Calibri" w:hAnsi="Calibri" w:cs="Calibri"/>
                <w:b/>
                <w:bCs/>
                <w:sz w:val="24"/>
                <w:szCs w:val="24"/>
              </w:rPr>
            </w:pPr>
            <w:r w:rsidRPr="00BE3039">
              <w:rPr>
                <w:rFonts w:ascii="Calibri" w:hAnsi="Calibri" w:cs="Calibri"/>
                <w:b/>
                <w:bCs/>
                <w:sz w:val="24"/>
                <w:szCs w:val="24"/>
              </w:rPr>
              <w:t>Name</w:t>
            </w:r>
          </w:p>
        </w:tc>
        <w:tc>
          <w:tcPr>
            <w:tcW w:w="3495" w:type="dxa"/>
          </w:tcPr>
          <w:p w14:paraId="3C75B823" w14:textId="77777777" w:rsidR="008B37F0" w:rsidRPr="00BE3039" w:rsidRDefault="008B37F0" w:rsidP="0070159E">
            <w:pPr>
              <w:rPr>
                <w:rFonts w:ascii="Calibri" w:hAnsi="Calibri" w:cs="Calibri"/>
                <w:b/>
                <w:bCs/>
                <w:sz w:val="24"/>
                <w:szCs w:val="24"/>
              </w:rPr>
            </w:pPr>
            <w:r w:rsidRPr="00BE3039">
              <w:rPr>
                <w:rFonts w:ascii="Calibri" w:hAnsi="Calibri" w:cs="Calibri"/>
                <w:b/>
                <w:bCs/>
                <w:sz w:val="24"/>
                <w:szCs w:val="24"/>
              </w:rPr>
              <w:t>Email</w:t>
            </w:r>
          </w:p>
        </w:tc>
      </w:tr>
      <w:tr w:rsidR="008B37F0" w:rsidRPr="002D6F9F" w14:paraId="3D35BA1D" w14:textId="77777777" w:rsidTr="000E34B5">
        <w:trPr>
          <w:trHeight w:val="460"/>
        </w:trPr>
        <w:tc>
          <w:tcPr>
            <w:tcW w:w="3495" w:type="dxa"/>
          </w:tcPr>
          <w:p w14:paraId="6AA49E42" w14:textId="7A0C52A4" w:rsidR="008B37F0" w:rsidRPr="00BE3039" w:rsidRDefault="008B37F0" w:rsidP="0070159E">
            <w:pPr>
              <w:rPr>
                <w:rFonts w:ascii="Calibri" w:hAnsi="Calibri" w:cs="Calibri"/>
                <w:sz w:val="24"/>
                <w:szCs w:val="24"/>
              </w:rPr>
            </w:pPr>
            <w:r w:rsidRPr="00BE3039">
              <w:rPr>
                <w:rFonts w:ascii="Calibri" w:hAnsi="Calibri" w:cs="Calibri"/>
                <w:sz w:val="24"/>
                <w:szCs w:val="24"/>
              </w:rPr>
              <w:t>Safeguarding Lead</w:t>
            </w:r>
          </w:p>
        </w:tc>
        <w:tc>
          <w:tcPr>
            <w:tcW w:w="3495" w:type="dxa"/>
          </w:tcPr>
          <w:p w14:paraId="48584888" w14:textId="63D7C64F" w:rsidR="008B37F0" w:rsidRPr="005E5B65" w:rsidRDefault="0028603E" w:rsidP="0070159E">
            <w:pPr>
              <w:rPr>
                <w:rFonts w:ascii="Calibri" w:hAnsi="Calibri" w:cs="Calibri"/>
                <w:sz w:val="24"/>
                <w:szCs w:val="24"/>
              </w:rPr>
            </w:pPr>
            <w:r>
              <w:rPr>
                <w:rFonts w:ascii="Calibri" w:hAnsi="Calibri" w:cs="Calibri"/>
                <w:sz w:val="24"/>
                <w:szCs w:val="24"/>
                <w:shd w:val="clear" w:color="auto" w:fill="FFFFFF"/>
              </w:rPr>
              <w:t>Jade Gall, Co-founder</w:t>
            </w:r>
          </w:p>
        </w:tc>
        <w:tc>
          <w:tcPr>
            <w:tcW w:w="3495" w:type="dxa"/>
          </w:tcPr>
          <w:p w14:paraId="7DE35B39" w14:textId="7765149E" w:rsidR="008B37F0" w:rsidRPr="00BE3039" w:rsidRDefault="0028603E" w:rsidP="0070159E">
            <w:pPr>
              <w:rPr>
                <w:rFonts w:ascii="Calibri" w:hAnsi="Calibri" w:cs="Calibri"/>
                <w:sz w:val="24"/>
                <w:szCs w:val="24"/>
              </w:rPr>
            </w:pPr>
            <w:hyperlink r:id="rId14" w:history="1">
              <w:r w:rsidRPr="00195A38">
                <w:rPr>
                  <w:rStyle w:val="Hyperlink"/>
                  <w:rFonts w:ascii="Calibri" w:hAnsi="Calibri" w:cs="Calibri"/>
                  <w:sz w:val="24"/>
                  <w:szCs w:val="24"/>
                </w:rPr>
                <w:t>Jadegall_tenorsax@hotmail.co.uk</w:t>
              </w:r>
            </w:hyperlink>
            <w:r>
              <w:rPr>
                <w:rFonts w:ascii="Calibri" w:hAnsi="Calibri" w:cs="Calibri"/>
                <w:sz w:val="24"/>
                <w:szCs w:val="24"/>
              </w:rPr>
              <w:t xml:space="preserve"> </w:t>
            </w:r>
          </w:p>
        </w:tc>
      </w:tr>
      <w:tr w:rsidR="008B37F0" w:rsidRPr="002D6F9F" w14:paraId="63F10AD5" w14:textId="77777777" w:rsidTr="000E34B5">
        <w:trPr>
          <w:trHeight w:val="460"/>
        </w:trPr>
        <w:tc>
          <w:tcPr>
            <w:tcW w:w="3495" w:type="dxa"/>
          </w:tcPr>
          <w:p w14:paraId="7C531389" w14:textId="4A46569D" w:rsidR="008B37F0" w:rsidRPr="00BE3039" w:rsidRDefault="008B37F0" w:rsidP="008B37F0">
            <w:pPr>
              <w:rPr>
                <w:rFonts w:ascii="Calibri" w:hAnsi="Calibri" w:cs="Calibri"/>
                <w:i/>
                <w:sz w:val="24"/>
                <w:szCs w:val="24"/>
              </w:rPr>
            </w:pPr>
            <w:r w:rsidRPr="00BE3039">
              <w:rPr>
                <w:rFonts w:ascii="Calibri" w:hAnsi="Calibri" w:cs="Calibri"/>
                <w:sz w:val="24"/>
                <w:szCs w:val="24"/>
              </w:rPr>
              <w:t>Deputy Safeguarding Lead(s)</w:t>
            </w:r>
          </w:p>
        </w:tc>
        <w:tc>
          <w:tcPr>
            <w:tcW w:w="3495" w:type="dxa"/>
          </w:tcPr>
          <w:p w14:paraId="1A21738C" w14:textId="27C23A60" w:rsidR="008B37F0" w:rsidRPr="00BE3039" w:rsidRDefault="0028603E" w:rsidP="0070159E">
            <w:pPr>
              <w:rPr>
                <w:rFonts w:ascii="Calibri" w:hAnsi="Calibri" w:cs="Calibri"/>
                <w:sz w:val="24"/>
                <w:szCs w:val="24"/>
              </w:rPr>
            </w:pPr>
            <w:r>
              <w:rPr>
                <w:rFonts w:ascii="Calibri" w:hAnsi="Calibri" w:cs="Calibri"/>
                <w:sz w:val="24"/>
                <w:szCs w:val="24"/>
                <w:shd w:val="clear" w:color="auto" w:fill="FFFFFF"/>
              </w:rPr>
              <w:t>Sarah Dean, Co-founder</w:t>
            </w:r>
          </w:p>
        </w:tc>
        <w:tc>
          <w:tcPr>
            <w:tcW w:w="3495" w:type="dxa"/>
          </w:tcPr>
          <w:p w14:paraId="105A703E" w14:textId="4BFAEBB2" w:rsidR="008B37F0" w:rsidRPr="00BE3039" w:rsidRDefault="0028603E" w:rsidP="0070159E">
            <w:pPr>
              <w:rPr>
                <w:rFonts w:ascii="Calibri" w:hAnsi="Calibri" w:cs="Calibri"/>
                <w:sz w:val="24"/>
                <w:szCs w:val="24"/>
              </w:rPr>
            </w:pPr>
            <w:hyperlink r:id="rId15" w:history="1">
              <w:r w:rsidRPr="00195A38">
                <w:rPr>
                  <w:rStyle w:val="Hyperlink"/>
                  <w:rFonts w:ascii="Calibri" w:hAnsi="Calibri" w:cs="Calibri"/>
                  <w:sz w:val="24"/>
                  <w:szCs w:val="24"/>
                </w:rPr>
                <w:t>sarahdeansax@yahoo.co.uk</w:t>
              </w:r>
            </w:hyperlink>
            <w:r>
              <w:rPr>
                <w:rFonts w:ascii="Calibri" w:hAnsi="Calibri" w:cs="Calibri"/>
                <w:sz w:val="24"/>
                <w:szCs w:val="24"/>
              </w:rPr>
              <w:t xml:space="preserve"> </w:t>
            </w:r>
          </w:p>
        </w:tc>
      </w:tr>
      <w:tr w:rsidR="000E34B5" w:rsidRPr="002D6F9F" w14:paraId="7368CEB1" w14:textId="77777777" w:rsidTr="000E34B5">
        <w:trPr>
          <w:trHeight w:val="460"/>
        </w:trPr>
        <w:tc>
          <w:tcPr>
            <w:tcW w:w="3495" w:type="dxa"/>
          </w:tcPr>
          <w:p w14:paraId="6EA3CBC3" w14:textId="08955306" w:rsidR="000E34B5" w:rsidRPr="000E34B5" w:rsidRDefault="000E34B5" w:rsidP="008B37F0">
            <w:pPr>
              <w:rPr>
                <w:rFonts w:ascii="Calibri" w:hAnsi="Calibri" w:cs="Calibri"/>
                <w:sz w:val="24"/>
                <w:szCs w:val="24"/>
              </w:rPr>
            </w:pPr>
            <w:r w:rsidRPr="000E34B5">
              <w:rPr>
                <w:rFonts w:ascii="Calibri" w:hAnsi="Calibri" w:cs="Calibri"/>
                <w:sz w:val="24"/>
                <w:szCs w:val="24"/>
              </w:rPr>
              <w:t>Safeguarding Lead for Devon &amp; Torbay Music Education Hubs</w:t>
            </w:r>
          </w:p>
        </w:tc>
        <w:tc>
          <w:tcPr>
            <w:tcW w:w="3495" w:type="dxa"/>
          </w:tcPr>
          <w:p w14:paraId="1CCCFBF1" w14:textId="612A37F7" w:rsidR="000E34B5" w:rsidRPr="000E34B5" w:rsidRDefault="000E34B5" w:rsidP="0070159E">
            <w:pPr>
              <w:rPr>
                <w:rFonts w:ascii="Calibri" w:hAnsi="Calibri" w:cs="Calibri"/>
                <w:sz w:val="24"/>
                <w:szCs w:val="24"/>
              </w:rPr>
            </w:pPr>
            <w:r w:rsidRPr="000E34B5">
              <w:rPr>
                <w:rFonts w:ascii="Calibri" w:hAnsi="Calibri" w:cs="Calibri"/>
                <w:sz w:val="24"/>
                <w:szCs w:val="24"/>
              </w:rPr>
              <w:t>Lewis Gibbs</w:t>
            </w:r>
            <w:r w:rsidR="005E5B65">
              <w:rPr>
                <w:rFonts w:ascii="Calibri" w:hAnsi="Calibri" w:cs="Calibri"/>
                <w:sz w:val="24"/>
                <w:szCs w:val="24"/>
              </w:rPr>
              <w:t>, Hub Lead</w:t>
            </w:r>
          </w:p>
        </w:tc>
        <w:tc>
          <w:tcPr>
            <w:tcW w:w="3495" w:type="dxa"/>
          </w:tcPr>
          <w:p w14:paraId="7EEA0904" w14:textId="75E85284" w:rsidR="000E34B5" w:rsidRPr="00BE3039" w:rsidRDefault="00000000" w:rsidP="0070159E">
            <w:pPr>
              <w:rPr>
                <w:rFonts w:ascii="Calibri" w:hAnsi="Calibri" w:cs="Calibri"/>
                <w:sz w:val="24"/>
                <w:szCs w:val="24"/>
              </w:rPr>
            </w:pPr>
            <w:hyperlink r:id="rId16" w:history="1">
              <w:r w:rsidR="000E34B5" w:rsidRPr="001A2F6D">
                <w:rPr>
                  <w:rStyle w:val="Hyperlink"/>
                  <w:rFonts w:ascii="Calibri" w:hAnsi="Calibri" w:cs="Calibri"/>
                  <w:sz w:val="24"/>
                  <w:szCs w:val="24"/>
                </w:rPr>
                <w:t>lewis.gibbs@devon.gov.uk</w:t>
              </w:r>
            </w:hyperlink>
            <w:r w:rsidR="000E34B5">
              <w:rPr>
                <w:rFonts w:ascii="Calibri" w:hAnsi="Calibri" w:cs="Calibri"/>
                <w:sz w:val="24"/>
                <w:szCs w:val="24"/>
              </w:rPr>
              <w:t xml:space="preserve"> </w:t>
            </w:r>
          </w:p>
        </w:tc>
      </w:tr>
    </w:tbl>
    <w:p w14:paraId="76CF21C5" w14:textId="77777777" w:rsidR="00BE3039" w:rsidRPr="00D15450" w:rsidRDefault="00BE3039" w:rsidP="004E74F9">
      <w:pPr>
        <w:spacing w:before="120" w:after="0"/>
        <w:rPr>
          <w:rFonts w:ascii="Calibri" w:hAnsi="Calibri" w:cs="Calibri"/>
          <w:b/>
          <w:bCs/>
          <w:color w:val="002060"/>
          <w:sz w:val="28"/>
          <w:szCs w:val="28"/>
        </w:rPr>
      </w:pPr>
      <w:r w:rsidRPr="00D15450">
        <w:rPr>
          <w:rFonts w:ascii="Calibri" w:hAnsi="Calibri" w:cs="Calibri"/>
          <w:b/>
          <w:bCs/>
          <w:color w:val="002060"/>
          <w:sz w:val="28"/>
          <w:szCs w:val="28"/>
        </w:rPr>
        <w:t>Worried that a child is a risk? If you think it, report it.</w:t>
      </w:r>
    </w:p>
    <w:p w14:paraId="5C01E708" w14:textId="5F9090BB" w:rsidR="00BE3039" w:rsidRDefault="00BE3039" w:rsidP="000E34B5">
      <w:pPr>
        <w:spacing w:after="120"/>
        <w:rPr>
          <w:rFonts w:ascii="Calibri" w:hAnsi="Calibri" w:cs="Calibri"/>
          <w:sz w:val="24"/>
          <w:szCs w:val="24"/>
        </w:rPr>
      </w:pPr>
      <w:r w:rsidRPr="00BE3039">
        <w:rPr>
          <w:rFonts w:ascii="Calibri" w:hAnsi="Calibri" w:cs="Calibri"/>
          <w:sz w:val="24"/>
          <w:szCs w:val="24"/>
        </w:rPr>
        <w:t>If you are concerned about the safety of a child or young person and want to speak to someone, or if you are a child or young person worried about your own safety, you can contact any of the following agencies for support:</w:t>
      </w:r>
    </w:p>
    <w:tbl>
      <w:tblPr>
        <w:tblStyle w:val="TableGrid"/>
        <w:tblW w:w="10485" w:type="dxa"/>
        <w:tblLook w:val="04A0" w:firstRow="1" w:lastRow="0" w:firstColumn="1" w:lastColumn="0" w:noHBand="0" w:noVBand="1"/>
      </w:tblPr>
      <w:tblGrid>
        <w:gridCol w:w="5242"/>
        <w:gridCol w:w="5243"/>
      </w:tblGrid>
      <w:tr w:rsidR="00BE3039" w14:paraId="3E9B0DE3" w14:textId="77777777" w:rsidTr="000E34B5">
        <w:tc>
          <w:tcPr>
            <w:tcW w:w="5242" w:type="dxa"/>
          </w:tcPr>
          <w:p w14:paraId="37D5167D" w14:textId="04CC8A56" w:rsidR="00BE3039" w:rsidRPr="000E34B5" w:rsidRDefault="00BE3039" w:rsidP="00B238CA">
            <w:pPr>
              <w:spacing w:before="120"/>
              <w:rPr>
                <w:rFonts w:ascii="Calibri" w:hAnsi="Calibri" w:cs="Calibri"/>
                <w:b/>
                <w:bCs/>
                <w:sz w:val="24"/>
                <w:szCs w:val="24"/>
              </w:rPr>
            </w:pPr>
            <w:r w:rsidRPr="000E34B5">
              <w:rPr>
                <w:rFonts w:ascii="Calibri" w:hAnsi="Calibri" w:cs="Calibri"/>
                <w:b/>
                <w:bCs/>
                <w:sz w:val="24"/>
                <w:szCs w:val="24"/>
              </w:rPr>
              <w:t>MASH (Multi Agency Safeguarding Hub)</w:t>
            </w:r>
          </w:p>
          <w:p w14:paraId="3A7E03AE" w14:textId="77777777" w:rsidR="00BE3039" w:rsidRPr="000E34B5" w:rsidRDefault="00BE3039" w:rsidP="00BE3039">
            <w:pPr>
              <w:rPr>
                <w:rFonts w:ascii="Calibri" w:hAnsi="Calibri" w:cs="Calibri"/>
                <w:sz w:val="24"/>
                <w:szCs w:val="24"/>
              </w:rPr>
            </w:pPr>
            <w:r w:rsidRPr="000E34B5">
              <w:rPr>
                <w:rFonts w:ascii="Calibri" w:hAnsi="Calibri" w:cs="Calibri"/>
                <w:sz w:val="24"/>
                <w:szCs w:val="24"/>
              </w:rPr>
              <w:t xml:space="preserve">Tel 0345 155 1071 </w:t>
            </w:r>
          </w:p>
          <w:p w14:paraId="5057064B" w14:textId="77777777" w:rsidR="000E34B5" w:rsidRDefault="00BE3039" w:rsidP="00BE3039">
            <w:pPr>
              <w:rPr>
                <w:rFonts w:ascii="Calibri" w:hAnsi="Calibri" w:cs="Calibri"/>
                <w:sz w:val="24"/>
                <w:szCs w:val="24"/>
              </w:rPr>
            </w:pPr>
            <w:r w:rsidRPr="000E34B5">
              <w:rPr>
                <w:rFonts w:ascii="Calibri" w:hAnsi="Calibri" w:cs="Calibri"/>
                <w:sz w:val="24"/>
                <w:szCs w:val="24"/>
              </w:rPr>
              <w:t xml:space="preserve">email </w:t>
            </w:r>
          </w:p>
          <w:p w14:paraId="0F6007A6" w14:textId="628E4B53" w:rsidR="00BE3039" w:rsidRPr="00BE3039" w:rsidRDefault="00000000" w:rsidP="00BE3039">
            <w:pPr>
              <w:rPr>
                <w:rFonts w:ascii="Calibri" w:hAnsi="Calibri" w:cs="Calibri"/>
                <w:color w:val="17365D" w:themeColor="text2" w:themeShade="BF"/>
                <w:sz w:val="24"/>
                <w:szCs w:val="24"/>
              </w:rPr>
            </w:pPr>
            <w:hyperlink r:id="rId17" w:history="1">
              <w:r w:rsidR="000E34B5" w:rsidRPr="001A2F6D">
                <w:rPr>
                  <w:rStyle w:val="Hyperlink"/>
                  <w:rFonts w:ascii="Calibri" w:hAnsi="Calibri" w:cs="Calibri"/>
                  <w:sz w:val="24"/>
                  <w:szCs w:val="24"/>
                </w:rPr>
                <w:t>mashsecure@devon.gov.uk</w:t>
              </w:r>
            </w:hyperlink>
          </w:p>
          <w:p w14:paraId="1A0F358E" w14:textId="2BF9DF51" w:rsidR="00BE3039" w:rsidRPr="00BE3039" w:rsidRDefault="00BE3039" w:rsidP="00BE3039">
            <w:pPr>
              <w:rPr>
                <w:rFonts w:ascii="Calibri" w:hAnsi="Calibri" w:cs="Calibri"/>
                <w:color w:val="17365D" w:themeColor="text2" w:themeShade="BF"/>
                <w:sz w:val="24"/>
                <w:szCs w:val="24"/>
              </w:rPr>
            </w:pPr>
          </w:p>
        </w:tc>
        <w:tc>
          <w:tcPr>
            <w:tcW w:w="5243" w:type="dxa"/>
          </w:tcPr>
          <w:p w14:paraId="595C9521" w14:textId="77777777" w:rsidR="00BE3039" w:rsidRPr="000E34B5" w:rsidRDefault="00BE3039" w:rsidP="008B0C25">
            <w:pPr>
              <w:rPr>
                <w:rFonts w:ascii="Calibri" w:hAnsi="Calibri" w:cs="Calibri"/>
                <w:b/>
                <w:bCs/>
                <w:sz w:val="24"/>
                <w:szCs w:val="24"/>
              </w:rPr>
            </w:pPr>
            <w:r w:rsidRPr="000E34B5">
              <w:rPr>
                <w:rFonts w:ascii="Calibri" w:hAnsi="Calibri" w:cs="Calibri"/>
                <w:b/>
                <w:bCs/>
                <w:sz w:val="24"/>
                <w:szCs w:val="24"/>
              </w:rPr>
              <w:t>LADO (Local Authority Designated Officer)</w:t>
            </w:r>
          </w:p>
          <w:p w14:paraId="4FD1F0CC" w14:textId="0130BCC0" w:rsidR="00BE3039" w:rsidRPr="000E34B5" w:rsidRDefault="00BE3039" w:rsidP="00BE3039">
            <w:pPr>
              <w:rPr>
                <w:rFonts w:ascii="Calibri" w:hAnsi="Calibri" w:cs="Calibri"/>
                <w:sz w:val="24"/>
                <w:szCs w:val="24"/>
              </w:rPr>
            </w:pPr>
            <w:r w:rsidRPr="000E34B5">
              <w:rPr>
                <w:rFonts w:ascii="Calibri" w:hAnsi="Calibri" w:cs="Calibri"/>
                <w:sz w:val="24"/>
                <w:szCs w:val="24"/>
              </w:rPr>
              <w:t>Tel 01392 384964</w:t>
            </w:r>
          </w:p>
          <w:p w14:paraId="54864893" w14:textId="6D9916B7" w:rsidR="00BE3039" w:rsidRDefault="00BE3039" w:rsidP="008B0C25">
            <w:pPr>
              <w:rPr>
                <w:rFonts w:ascii="Calibri" w:hAnsi="Calibri" w:cs="Calibri"/>
                <w:sz w:val="24"/>
                <w:szCs w:val="24"/>
              </w:rPr>
            </w:pPr>
            <w:r w:rsidRPr="000E34B5">
              <w:rPr>
                <w:rFonts w:ascii="Calibri" w:hAnsi="Calibri" w:cs="Calibri"/>
                <w:sz w:val="24"/>
                <w:szCs w:val="24"/>
              </w:rPr>
              <w:t xml:space="preserve">email </w:t>
            </w:r>
            <w:hyperlink r:id="rId18" w:history="1">
              <w:r w:rsidR="000E34B5" w:rsidRPr="001A2F6D">
                <w:rPr>
                  <w:rStyle w:val="Hyperlink"/>
                  <w:rFonts w:ascii="Calibri" w:hAnsi="Calibri" w:cs="Calibri"/>
                  <w:sz w:val="24"/>
                  <w:szCs w:val="24"/>
                </w:rPr>
                <w:t>childsc.localauthoritydesignatedofficersecure-mailbox@devon.gov.uk</w:t>
              </w:r>
            </w:hyperlink>
          </w:p>
        </w:tc>
      </w:tr>
      <w:tr w:rsidR="00BE3039" w14:paraId="01024663" w14:textId="77777777" w:rsidTr="000E34B5">
        <w:tc>
          <w:tcPr>
            <w:tcW w:w="5242" w:type="dxa"/>
          </w:tcPr>
          <w:p w14:paraId="4DD3291D" w14:textId="77777777" w:rsidR="00BE3039" w:rsidRPr="000E34B5" w:rsidRDefault="00BE3039" w:rsidP="008B0C25">
            <w:pPr>
              <w:rPr>
                <w:rFonts w:ascii="Calibri" w:hAnsi="Calibri" w:cs="Calibri"/>
                <w:b/>
                <w:bCs/>
                <w:sz w:val="24"/>
                <w:szCs w:val="24"/>
              </w:rPr>
            </w:pPr>
            <w:r w:rsidRPr="000E34B5">
              <w:rPr>
                <w:rFonts w:ascii="Calibri" w:hAnsi="Calibri" w:cs="Calibri"/>
                <w:b/>
                <w:bCs/>
                <w:sz w:val="24"/>
                <w:szCs w:val="24"/>
              </w:rPr>
              <w:t>NSPCC</w:t>
            </w:r>
          </w:p>
          <w:p w14:paraId="38DD0D42" w14:textId="77777777" w:rsidR="00BE3039" w:rsidRPr="00BE3039" w:rsidRDefault="00BE3039" w:rsidP="00BE3039">
            <w:pPr>
              <w:rPr>
                <w:rFonts w:ascii="Calibri" w:hAnsi="Calibri" w:cs="Calibri"/>
                <w:color w:val="17365D" w:themeColor="text2" w:themeShade="BF"/>
                <w:sz w:val="24"/>
                <w:szCs w:val="24"/>
              </w:rPr>
            </w:pPr>
            <w:r w:rsidRPr="000E34B5">
              <w:rPr>
                <w:rFonts w:ascii="Calibri" w:hAnsi="Calibri" w:cs="Calibri"/>
                <w:sz w:val="24"/>
                <w:szCs w:val="24"/>
              </w:rPr>
              <w:t xml:space="preserve">Website </w:t>
            </w:r>
            <w:hyperlink r:id="rId19" w:history="1">
              <w:r w:rsidRPr="00BE3039">
                <w:rPr>
                  <w:rStyle w:val="Hyperlink"/>
                  <w:rFonts w:ascii="Calibri" w:hAnsi="Calibri" w:cs="Calibri"/>
                  <w:sz w:val="24"/>
                  <w:szCs w:val="24"/>
                </w:rPr>
                <w:t>https://www.nspcc.org.uk/</w:t>
              </w:r>
            </w:hyperlink>
            <w:r w:rsidRPr="00BE3039">
              <w:rPr>
                <w:rFonts w:ascii="Calibri" w:hAnsi="Calibri" w:cs="Calibri"/>
                <w:color w:val="17365D" w:themeColor="text2" w:themeShade="BF"/>
                <w:sz w:val="24"/>
                <w:szCs w:val="24"/>
              </w:rPr>
              <w:t xml:space="preserve"> </w:t>
            </w:r>
          </w:p>
          <w:p w14:paraId="5D70992D" w14:textId="13528102" w:rsidR="00BE3039" w:rsidRPr="00BE3039" w:rsidRDefault="00BE3039" w:rsidP="008B0C25">
            <w:pPr>
              <w:rPr>
                <w:rFonts w:ascii="Calibri" w:hAnsi="Calibri" w:cs="Calibri"/>
                <w:color w:val="17365D" w:themeColor="text2" w:themeShade="BF"/>
                <w:sz w:val="24"/>
                <w:szCs w:val="24"/>
              </w:rPr>
            </w:pPr>
            <w:r w:rsidRPr="000E34B5">
              <w:rPr>
                <w:rFonts w:ascii="Calibri" w:hAnsi="Calibri" w:cs="Calibri"/>
                <w:sz w:val="24"/>
                <w:szCs w:val="24"/>
              </w:rPr>
              <w:t>Tel 0808 800 5000</w:t>
            </w:r>
          </w:p>
        </w:tc>
        <w:tc>
          <w:tcPr>
            <w:tcW w:w="5243" w:type="dxa"/>
          </w:tcPr>
          <w:p w14:paraId="390587D0" w14:textId="77777777" w:rsidR="00BE3039" w:rsidRPr="000E34B5" w:rsidRDefault="00BE3039" w:rsidP="008B0C25">
            <w:pPr>
              <w:rPr>
                <w:rFonts w:ascii="Calibri" w:hAnsi="Calibri" w:cs="Calibri"/>
                <w:b/>
                <w:bCs/>
                <w:sz w:val="24"/>
                <w:szCs w:val="24"/>
              </w:rPr>
            </w:pPr>
            <w:r w:rsidRPr="000E34B5">
              <w:rPr>
                <w:rFonts w:ascii="Calibri" w:hAnsi="Calibri" w:cs="Calibri"/>
                <w:b/>
                <w:bCs/>
                <w:sz w:val="24"/>
                <w:szCs w:val="24"/>
              </w:rPr>
              <w:t>Childline</w:t>
            </w:r>
          </w:p>
          <w:p w14:paraId="243808D6" w14:textId="77777777" w:rsidR="00BE3039" w:rsidRPr="00BE3039" w:rsidRDefault="00BE3039" w:rsidP="00BE3039">
            <w:pPr>
              <w:rPr>
                <w:rFonts w:ascii="Calibri" w:hAnsi="Calibri" w:cs="Calibri"/>
                <w:color w:val="17365D" w:themeColor="text2" w:themeShade="BF"/>
                <w:sz w:val="24"/>
                <w:szCs w:val="24"/>
              </w:rPr>
            </w:pPr>
            <w:r w:rsidRPr="000E34B5">
              <w:rPr>
                <w:rFonts w:ascii="Calibri" w:hAnsi="Calibri" w:cs="Calibri"/>
                <w:sz w:val="24"/>
                <w:szCs w:val="24"/>
              </w:rPr>
              <w:t xml:space="preserve">Website </w:t>
            </w:r>
            <w:hyperlink r:id="rId20" w:history="1">
              <w:r w:rsidRPr="00BE3039">
                <w:rPr>
                  <w:rStyle w:val="Hyperlink"/>
                  <w:rFonts w:ascii="Calibri" w:hAnsi="Calibri" w:cs="Calibri"/>
                  <w:sz w:val="24"/>
                  <w:szCs w:val="24"/>
                </w:rPr>
                <w:t>https://www.childline.org.uk</w:t>
              </w:r>
            </w:hyperlink>
            <w:r w:rsidRPr="00BE3039">
              <w:rPr>
                <w:rFonts w:ascii="Calibri" w:hAnsi="Calibri" w:cs="Calibri"/>
                <w:color w:val="17365D" w:themeColor="text2" w:themeShade="BF"/>
                <w:sz w:val="24"/>
                <w:szCs w:val="24"/>
              </w:rPr>
              <w:t xml:space="preserve"> </w:t>
            </w:r>
          </w:p>
          <w:p w14:paraId="43B139C6" w14:textId="6806B1C9" w:rsidR="00BE3039" w:rsidRPr="00BE3039" w:rsidRDefault="00BE3039" w:rsidP="00B238CA">
            <w:pPr>
              <w:spacing w:after="120"/>
              <w:rPr>
                <w:rFonts w:ascii="Calibri" w:hAnsi="Calibri" w:cs="Calibri"/>
                <w:color w:val="17365D" w:themeColor="text2" w:themeShade="BF"/>
                <w:sz w:val="24"/>
                <w:szCs w:val="24"/>
              </w:rPr>
            </w:pPr>
            <w:r w:rsidRPr="000E34B5">
              <w:rPr>
                <w:rFonts w:ascii="Calibri" w:hAnsi="Calibri" w:cs="Calibri"/>
                <w:sz w:val="24"/>
                <w:szCs w:val="24"/>
              </w:rPr>
              <w:t>Tel 0800 1111</w:t>
            </w:r>
          </w:p>
        </w:tc>
      </w:tr>
      <w:tr w:rsidR="00BE3039" w14:paraId="44B5E457" w14:textId="77777777" w:rsidTr="007111D1">
        <w:tc>
          <w:tcPr>
            <w:tcW w:w="10485" w:type="dxa"/>
            <w:gridSpan w:val="2"/>
            <w:shd w:val="clear" w:color="auto" w:fill="C6D9F1" w:themeFill="text2" w:themeFillTint="33"/>
          </w:tcPr>
          <w:p w14:paraId="3C953F9B" w14:textId="4A263E15" w:rsidR="00BE3039" w:rsidRDefault="000E34B5" w:rsidP="007111D1">
            <w:pPr>
              <w:spacing w:before="120" w:after="120"/>
              <w:jc w:val="center"/>
              <w:rPr>
                <w:rFonts w:ascii="Calibri" w:hAnsi="Calibri" w:cs="Calibri"/>
                <w:sz w:val="24"/>
                <w:szCs w:val="24"/>
              </w:rPr>
            </w:pPr>
            <w:r w:rsidRPr="000E34B5">
              <w:rPr>
                <w:rFonts w:ascii="Calibri" w:hAnsi="Calibri" w:cs="Calibri"/>
                <w:b/>
                <w:bCs/>
                <w:sz w:val="24"/>
                <w:szCs w:val="24"/>
              </w:rPr>
              <w:t>If you think a child or young person is at immediate risk</w:t>
            </w:r>
            <w:r w:rsidR="007111D1">
              <w:rPr>
                <w:rFonts w:ascii="Calibri" w:hAnsi="Calibri" w:cs="Calibri"/>
                <w:b/>
                <w:bCs/>
                <w:sz w:val="24"/>
                <w:szCs w:val="24"/>
              </w:rPr>
              <w:t>,</w:t>
            </w:r>
            <w:r w:rsidRPr="000E34B5">
              <w:rPr>
                <w:rFonts w:ascii="Calibri" w:hAnsi="Calibri" w:cs="Calibri"/>
                <w:b/>
                <w:bCs/>
                <w:sz w:val="24"/>
                <w:szCs w:val="24"/>
              </w:rPr>
              <w:t xml:space="preserve"> contact the police on 999</w:t>
            </w:r>
          </w:p>
        </w:tc>
      </w:tr>
    </w:tbl>
    <w:p w14:paraId="1F61A943" w14:textId="00A7419E" w:rsidR="00D15450" w:rsidRPr="000E34B5" w:rsidRDefault="00D15450" w:rsidP="00D15450">
      <w:pPr>
        <w:spacing w:before="240" w:after="120"/>
        <w:rPr>
          <w:rFonts w:ascii="Calibri" w:hAnsi="Calibri" w:cs="Calibri"/>
          <w:i/>
          <w:color w:val="FF0000"/>
          <w:szCs w:val="20"/>
        </w:rPr>
      </w:pPr>
      <w:r w:rsidRPr="000E34B5">
        <w:rPr>
          <w:rFonts w:ascii="Calibri" w:hAnsi="Calibri" w:cs="Calibri"/>
          <w:i/>
          <w:color w:val="FF0000"/>
          <w:szCs w:val="20"/>
        </w:rPr>
        <w:t xml:space="preserve">Please note: All content should be read, adjusted and personalised according to your </w:t>
      </w:r>
      <w:r>
        <w:rPr>
          <w:rFonts w:ascii="Calibri" w:hAnsi="Calibri" w:cs="Calibri"/>
          <w:i/>
          <w:color w:val="FF0000"/>
          <w:szCs w:val="20"/>
        </w:rPr>
        <w:t>organisation’</w:t>
      </w:r>
      <w:r w:rsidRPr="000E34B5">
        <w:rPr>
          <w:rFonts w:ascii="Calibri" w:hAnsi="Calibri" w:cs="Calibri"/>
          <w:i/>
          <w:color w:val="FF0000"/>
          <w:szCs w:val="20"/>
        </w:rPr>
        <w:t xml:space="preserve">s profile, procedures and practices. This policy should be ratified, read and amended in conjunction with the latest Keeping </w:t>
      </w:r>
      <w:r>
        <w:rPr>
          <w:rFonts w:ascii="Calibri" w:hAnsi="Calibri" w:cs="Calibri"/>
          <w:i/>
          <w:color w:val="FF0000"/>
          <w:szCs w:val="20"/>
        </w:rPr>
        <w:t>Children/young people</w:t>
      </w:r>
      <w:r w:rsidRPr="000E34B5">
        <w:rPr>
          <w:rFonts w:ascii="Calibri" w:hAnsi="Calibri" w:cs="Calibri"/>
          <w:i/>
          <w:color w:val="FF0000"/>
          <w:szCs w:val="20"/>
        </w:rPr>
        <w:t xml:space="preserve"> Safe in Education.</w:t>
      </w:r>
    </w:p>
    <w:tbl>
      <w:tblPr>
        <w:tblStyle w:val="TableGrid"/>
        <w:tblW w:w="0" w:type="auto"/>
        <w:tblLook w:val="04A0" w:firstRow="1" w:lastRow="0" w:firstColumn="1" w:lastColumn="0" w:noHBand="0" w:noVBand="1"/>
      </w:tblPr>
      <w:tblGrid>
        <w:gridCol w:w="2689"/>
        <w:gridCol w:w="7767"/>
      </w:tblGrid>
      <w:tr w:rsidR="00D15450" w14:paraId="6C1D3787" w14:textId="77777777" w:rsidTr="00D7401C">
        <w:tc>
          <w:tcPr>
            <w:tcW w:w="2689" w:type="dxa"/>
          </w:tcPr>
          <w:p w14:paraId="647534EF" w14:textId="77777777" w:rsidR="00D15450" w:rsidRDefault="00D15450" w:rsidP="00D7401C">
            <w:pPr>
              <w:rPr>
                <w:rFonts w:ascii="Calibri" w:hAnsi="Calibri" w:cs="Calibri"/>
                <w:sz w:val="24"/>
                <w:szCs w:val="24"/>
              </w:rPr>
            </w:pPr>
            <w:r>
              <w:rPr>
                <w:rFonts w:ascii="Calibri" w:hAnsi="Calibri" w:cs="Calibri"/>
                <w:sz w:val="24"/>
                <w:szCs w:val="24"/>
              </w:rPr>
              <w:t>Author:</w:t>
            </w:r>
          </w:p>
        </w:tc>
        <w:tc>
          <w:tcPr>
            <w:tcW w:w="7767" w:type="dxa"/>
          </w:tcPr>
          <w:p w14:paraId="7F7CA6F0" w14:textId="77777777" w:rsidR="00D15450" w:rsidRDefault="00D15450" w:rsidP="00D7401C">
            <w:pPr>
              <w:rPr>
                <w:rFonts w:ascii="Calibri" w:hAnsi="Calibri" w:cs="Calibri"/>
                <w:sz w:val="24"/>
                <w:szCs w:val="24"/>
              </w:rPr>
            </w:pPr>
            <w:r>
              <w:rPr>
                <w:rFonts w:ascii="Calibri" w:hAnsi="Calibri" w:cs="Calibri"/>
                <w:sz w:val="24"/>
                <w:szCs w:val="24"/>
              </w:rPr>
              <w:t>Lewis Gibbs – Safeguarding Lead/Hub Lead, Devon &amp; Torbay MEHs</w:t>
            </w:r>
          </w:p>
        </w:tc>
      </w:tr>
      <w:tr w:rsidR="00D15450" w14:paraId="2CCB74B2" w14:textId="77777777" w:rsidTr="00D7401C">
        <w:tc>
          <w:tcPr>
            <w:tcW w:w="2689" w:type="dxa"/>
          </w:tcPr>
          <w:p w14:paraId="37E81713" w14:textId="77777777" w:rsidR="00D15450" w:rsidRDefault="00D15450" w:rsidP="00D7401C">
            <w:pPr>
              <w:rPr>
                <w:rFonts w:ascii="Calibri" w:hAnsi="Calibri" w:cs="Calibri"/>
                <w:sz w:val="24"/>
                <w:szCs w:val="24"/>
              </w:rPr>
            </w:pPr>
            <w:r>
              <w:rPr>
                <w:rFonts w:ascii="Calibri" w:hAnsi="Calibri" w:cs="Calibri"/>
                <w:sz w:val="24"/>
                <w:szCs w:val="24"/>
              </w:rPr>
              <w:t>Consultee(s):</w:t>
            </w:r>
          </w:p>
        </w:tc>
        <w:tc>
          <w:tcPr>
            <w:tcW w:w="7767" w:type="dxa"/>
          </w:tcPr>
          <w:p w14:paraId="5DCA166E" w14:textId="46848559" w:rsidR="00D15450" w:rsidRDefault="00D15450" w:rsidP="00D7401C">
            <w:pPr>
              <w:rPr>
                <w:rFonts w:ascii="Calibri" w:hAnsi="Calibri" w:cs="Calibri"/>
                <w:sz w:val="24"/>
                <w:szCs w:val="24"/>
              </w:rPr>
            </w:pPr>
            <w:r>
              <w:rPr>
                <w:rFonts w:ascii="Calibri" w:hAnsi="Calibri" w:cs="Calibri"/>
                <w:sz w:val="24"/>
                <w:szCs w:val="24"/>
              </w:rPr>
              <w:t>Jon Galling – Education Safeguarding Lead, Devon County Council</w:t>
            </w:r>
          </w:p>
        </w:tc>
      </w:tr>
      <w:tr w:rsidR="00D15450" w14:paraId="65728F9E" w14:textId="77777777" w:rsidTr="00D7401C">
        <w:tc>
          <w:tcPr>
            <w:tcW w:w="2689" w:type="dxa"/>
          </w:tcPr>
          <w:p w14:paraId="14489860" w14:textId="77777777" w:rsidR="00D15450" w:rsidRDefault="00D15450" w:rsidP="00D7401C">
            <w:pPr>
              <w:rPr>
                <w:rFonts w:ascii="Calibri" w:hAnsi="Calibri" w:cs="Calibri"/>
                <w:sz w:val="24"/>
                <w:szCs w:val="24"/>
              </w:rPr>
            </w:pPr>
            <w:r>
              <w:rPr>
                <w:rFonts w:ascii="Calibri" w:hAnsi="Calibri" w:cs="Calibri"/>
                <w:sz w:val="24"/>
                <w:szCs w:val="24"/>
              </w:rPr>
              <w:t>Last update:</w:t>
            </w:r>
          </w:p>
        </w:tc>
        <w:tc>
          <w:tcPr>
            <w:tcW w:w="7767" w:type="dxa"/>
          </w:tcPr>
          <w:p w14:paraId="400A47D5" w14:textId="77777777" w:rsidR="00D15450" w:rsidRDefault="00D15450" w:rsidP="00D7401C">
            <w:pPr>
              <w:rPr>
                <w:rFonts w:ascii="Calibri" w:hAnsi="Calibri" w:cs="Calibri"/>
                <w:sz w:val="24"/>
                <w:szCs w:val="24"/>
              </w:rPr>
            </w:pPr>
            <w:r>
              <w:rPr>
                <w:rFonts w:ascii="Calibri" w:hAnsi="Calibri" w:cs="Calibri"/>
                <w:sz w:val="24"/>
                <w:szCs w:val="24"/>
              </w:rPr>
              <w:t>1 April 2023</w:t>
            </w:r>
          </w:p>
        </w:tc>
      </w:tr>
    </w:tbl>
    <w:p w14:paraId="7DE6FE95" w14:textId="3A0F9117" w:rsidR="000E34B5" w:rsidRDefault="00B24914" w:rsidP="000E34B5">
      <w:pPr>
        <w:pStyle w:val="NoSpacing"/>
        <w:spacing w:before="120"/>
        <w:rPr>
          <w:rFonts w:ascii="Calibri" w:hAnsi="Calibri" w:cs="Calibri"/>
          <w:i/>
          <w:szCs w:val="20"/>
        </w:rPr>
      </w:pPr>
      <w:r w:rsidRPr="000E34B5">
        <w:rPr>
          <w:rFonts w:ascii="Calibri" w:hAnsi="Calibri" w:cs="Calibri"/>
          <w:i/>
          <w:szCs w:val="20"/>
        </w:rPr>
        <w:t xml:space="preserve">Disclaimer: Devon </w:t>
      </w:r>
      <w:r w:rsidR="008B37F0" w:rsidRPr="000E34B5">
        <w:rPr>
          <w:rFonts w:ascii="Calibri" w:hAnsi="Calibri" w:cs="Calibri"/>
          <w:i/>
          <w:szCs w:val="20"/>
        </w:rPr>
        <w:t xml:space="preserve">&amp; Torbay Music Education Hubs and Devon </w:t>
      </w:r>
      <w:r w:rsidRPr="000E34B5">
        <w:rPr>
          <w:rFonts w:ascii="Calibri" w:hAnsi="Calibri" w:cs="Calibri"/>
          <w:i/>
          <w:szCs w:val="20"/>
        </w:rPr>
        <w:t xml:space="preserve">Education Services (DES) make every effort to ensure that the information in this document is accurate and up to date. If errors are brought to our attention, we will correct them as soon as practicable. Nevertheless, </w:t>
      </w:r>
      <w:r w:rsidR="008B37F0" w:rsidRPr="000E34B5">
        <w:rPr>
          <w:rFonts w:ascii="Calibri" w:hAnsi="Calibri" w:cs="Calibri"/>
          <w:i/>
          <w:szCs w:val="20"/>
        </w:rPr>
        <w:t>we</w:t>
      </w:r>
      <w:r w:rsidRPr="000E34B5">
        <w:rPr>
          <w:rFonts w:ascii="Calibri" w:hAnsi="Calibri" w:cs="Calibri"/>
          <w:i/>
          <w:szCs w:val="20"/>
        </w:rPr>
        <w:t xml:space="preserve"> cannot accept responsibility for any loss, damage or inconvenience</w:t>
      </w:r>
      <w:r w:rsidR="00B238CA">
        <w:rPr>
          <w:rFonts w:ascii="Calibri" w:hAnsi="Calibri" w:cs="Calibri"/>
          <w:i/>
          <w:szCs w:val="20"/>
        </w:rPr>
        <w:t>,</w:t>
      </w:r>
      <w:r w:rsidRPr="000E34B5">
        <w:rPr>
          <w:rFonts w:ascii="Calibri" w:hAnsi="Calibri" w:cs="Calibri"/>
          <w:i/>
          <w:szCs w:val="20"/>
        </w:rPr>
        <w:t xml:space="preserve"> as a result of reliance on any content in this publication</w:t>
      </w:r>
      <w:r w:rsidR="001911E4" w:rsidRPr="000E34B5">
        <w:rPr>
          <w:rFonts w:ascii="Calibri" w:hAnsi="Calibri" w:cs="Calibri"/>
          <w:i/>
          <w:szCs w:val="20"/>
        </w:rPr>
        <w:t>.</w:t>
      </w:r>
    </w:p>
    <w:p w14:paraId="48E62F40" w14:textId="4F44B2C8" w:rsidR="00D616F1" w:rsidRPr="00A820D8" w:rsidRDefault="000E34B5" w:rsidP="00DF4705">
      <w:pPr>
        <w:rPr>
          <w:rFonts w:ascii="Calibri" w:hAnsi="Calibri" w:cs="Calibri"/>
          <w:b/>
          <w:bCs/>
          <w:sz w:val="28"/>
          <w:szCs w:val="28"/>
        </w:rPr>
      </w:pPr>
      <w:r>
        <w:rPr>
          <w:rFonts w:ascii="Calibri" w:hAnsi="Calibri" w:cs="Calibri"/>
          <w:i/>
          <w:szCs w:val="20"/>
        </w:rPr>
        <w:br w:type="page"/>
      </w:r>
      <w:r w:rsidR="004463A5" w:rsidRPr="00A820D8">
        <w:rPr>
          <w:rFonts w:ascii="Calibri" w:hAnsi="Calibri" w:cs="Calibri"/>
          <w:b/>
          <w:bCs/>
          <w:sz w:val="28"/>
          <w:szCs w:val="28"/>
        </w:rPr>
        <w:lastRenderedPageBreak/>
        <w:t>Child Protection and Safeguarding Policy</w:t>
      </w:r>
    </w:p>
    <w:p w14:paraId="599E6112" w14:textId="0EB64CFD" w:rsidR="005E5B65" w:rsidRDefault="004463A5">
      <w:pPr>
        <w:pStyle w:val="ListParagraph"/>
        <w:numPr>
          <w:ilvl w:val="0"/>
          <w:numId w:val="4"/>
        </w:numPr>
        <w:spacing w:after="0"/>
        <w:rPr>
          <w:rFonts w:ascii="Calibri" w:hAnsi="Calibri" w:cs="Calibri"/>
          <w:b/>
          <w:bCs/>
          <w:sz w:val="24"/>
          <w:szCs w:val="24"/>
        </w:rPr>
      </w:pPr>
      <w:r w:rsidRPr="005E5B65">
        <w:rPr>
          <w:rFonts w:ascii="Calibri" w:hAnsi="Calibri" w:cs="Calibri"/>
          <w:b/>
          <w:bCs/>
          <w:sz w:val="24"/>
          <w:szCs w:val="24"/>
        </w:rPr>
        <w:t xml:space="preserve">Safeguarding </w:t>
      </w:r>
      <w:r w:rsidR="00A30798">
        <w:rPr>
          <w:rFonts w:ascii="Calibri" w:hAnsi="Calibri" w:cs="Calibri"/>
          <w:b/>
          <w:bCs/>
          <w:sz w:val="24"/>
          <w:szCs w:val="24"/>
        </w:rPr>
        <w:t>s</w:t>
      </w:r>
      <w:r w:rsidRPr="005E5B65">
        <w:rPr>
          <w:rFonts w:ascii="Calibri" w:hAnsi="Calibri" w:cs="Calibri"/>
          <w:b/>
          <w:bCs/>
          <w:sz w:val="24"/>
          <w:szCs w:val="24"/>
        </w:rPr>
        <w:t>tatement</w:t>
      </w:r>
    </w:p>
    <w:p w14:paraId="79B98165" w14:textId="0068442E" w:rsidR="00E875A2" w:rsidRDefault="00A32152" w:rsidP="00113231">
      <w:pPr>
        <w:spacing w:after="0"/>
        <w:rPr>
          <w:rFonts w:ascii="Calibri" w:hAnsi="Calibri" w:cs="Calibri"/>
          <w:sz w:val="24"/>
          <w:szCs w:val="24"/>
          <w:shd w:val="clear" w:color="auto" w:fill="FFFFFF"/>
        </w:rPr>
      </w:pPr>
      <w:r w:rsidRPr="00113231">
        <w:rPr>
          <w:rFonts w:ascii="Calibri" w:hAnsi="Calibri" w:cs="Calibri"/>
          <w:sz w:val="24"/>
          <w:szCs w:val="24"/>
        </w:rPr>
        <w:t xml:space="preserve">Safeguarding is everyone’s responsibility. </w:t>
      </w:r>
      <w:bookmarkStart w:id="0" w:name="_Hlk132190004"/>
      <w:r w:rsidR="0028603E">
        <w:rPr>
          <w:rFonts w:ascii="Calibri" w:hAnsi="Calibri" w:cs="Calibri"/>
          <w:sz w:val="24"/>
          <w:szCs w:val="24"/>
        </w:rPr>
        <w:t>Devon Youth Saxophone Ensemble</w:t>
      </w:r>
      <w:r w:rsidR="00113231" w:rsidRPr="00113231">
        <w:rPr>
          <w:rFonts w:ascii="Calibri" w:hAnsi="Calibri" w:cs="Calibri"/>
          <w:sz w:val="24"/>
          <w:szCs w:val="24"/>
        </w:rPr>
        <w:t xml:space="preserve"> recognises our responsibility to protect and safeguard the welfare of children and young people. </w:t>
      </w:r>
      <w:r w:rsidR="00113231" w:rsidRPr="00113231">
        <w:rPr>
          <w:rFonts w:ascii="Calibri" w:hAnsi="Calibri" w:cs="Calibri"/>
          <w:sz w:val="24"/>
          <w:szCs w:val="24"/>
          <w:shd w:val="clear" w:color="auto" w:fill="FFFFFF"/>
        </w:rPr>
        <w:t>We endeavour to provide a safe and welcoming environment where children and young people are respected, valued, and always feel safe.</w:t>
      </w:r>
      <w:bookmarkEnd w:id="0"/>
    </w:p>
    <w:p w14:paraId="1DCE0C3C" w14:textId="77777777" w:rsidR="00113231" w:rsidRPr="00113231" w:rsidRDefault="00113231" w:rsidP="00113231">
      <w:pPr>
        <w:spacing w:after="0"/>
        <w:rPr>
          <w:rFonts w:ascii="Calibri" w:hAnsi="Calibri" w:cs="Calibri"/>
          <w:sz w:val="24"/>
          <w:szCs w:val="24"/>
        </w:rPr>
      </w:pPr>
    </w:p>
    <w:p w14:paraId="09B8B19A" w14:textId="77777777" w:rsidR="00AA6A07" w:rsidRDefault="00AA6A07">
      <w:pPr>
        <w:pStyle w:val="ListParagraph"/>
        <w:numPr>
          <w:ilvl w:val="0"/>
          <w:numId w:val="4"/>
        </w:numPr>
        <w:spacing w:after="0"/>
        <w:rPr>
          <w:rFonts w:ascii="Calibri" w:hAnsi="Calibri" w:cs="Calibri"/>
          <w:b/>
          <w:bCs/>
          <w:sz w:val="24"/>
          <w:szCs w:val="24"/>
        </w:rPr>
      </w:pPr>
      <w:r w:rsidRPr="00AA6A07">
        <w:rPr>
          <w:rFonts w:ascii="Calibri" w:hAnsi="Calibri" w:cs="Calibri"/>
          <w:b/>
          <w:bCs/>
          <w:sz w:val="24"/>
          <w:szCs w:val="24"/>
        </w:rPr>
        <w:t>Terminology</w:t>
      </w:r>
    </w:p>
    <w:p w14:paraId="10D551E5" w14:textId="0615F1E8" w:rsidR="0074029A" w:rsidRPr="004959A8" w:rsidRDefault="0074029A" w:rsidP="004959A8">
      <w:pPr>
        <w:pStyle w:val="ListParagraph"/>
        <w:spacing w:after="0"/>
        <w:ind w:left="360"/>
        <w:rPr>
          <w:rFonts w:ascii="Calibri" w:hAnsi="Calibri" w:cs="Calibri"/>
          <w:b/>
          <w:bCs/>
          <w:sz w:val="24"/>
          <w:szCs w:val="24"/>
        </w:rPr>
      </w:pPr>
      <w:r w:rsidRPr="004959A8">
        <w:rPr>
          <w:rFonts w:ascii="Calibri" w:hAnsi="Calibri" w:cs="Calibri"/>
          <w:sz w:val="24"/>
          <w:szCs w:val="24"/>
        </w:rPr>
        <w:t xml:space="preserve">Safeguarding and promoting the welfare of </w:t>
      </w:r>
      <w:r w:rsidR="00172F7B">
        <w:rPr>
          <w:rFonts w:ascii="Calibri" w:hAnsi="Calibri" w:cs="Calibri"/>
          <w:sz w:val="24"/>
          <w:szCs w:val="24"/>
        </w:rPr>
        <w:t>children/young people</w:t>
      </w:r>
      <w:r w:rsidRPr="004959A8">
        <w:rPr>
          <w:rFonts w:ascii="Calibri" w:hAnsi="Calibri" w:cs="Calibri"/>
          <w:sz w:val="24"/>
          <w:szCs w:val="24"/>
        </w:rPr>
        <w:t xml:space="preserve"> is defined as: </w:t>
      </w:r>
    </w:p>
    <w:p w14:paraId="62B376E9" w14:textId="2B9B4A7C" w:rsidR="0074029A" w:rsidRPr="004959A8" w:rsidRDefault="0074029A" w:rsidP="004959A8">
      <w:pPr>
        <w:pStyle w:val="ListParagraph"/>
        <w:numPr>
          <w:ilvl w:val="0"/>
          <w:numId w:val="1"/>
        </w:numPr>
        <w:spacing w:after="120"/>
        <w:rPr>
          <w:rFonts w:ascii="Calibri" w:hAnsi="Calibri" w:cs="Calibri"/>
          <w:sz w:val="24"/>
          <w:szCs w:val="24"/>
        </w:rPr>
      </w:pPr>
      <w:r w:rsidRPr="004959A8">
        <w:rPr>
          <w:rFonts w:ascii="Calibri" w:hAnsi="Calibri" w:cs="Calibri"/>
          <w:sz w:val="24"/>
          <w:szCs w:val="24"/>
        </w:rPr>
        <w:t xml:space="preserve">protecting </w:t>
      </w:r>
      <w:r w:rsidR="00172F7B">
        <w:rPr>
          <w:rFonts w:ascii="Calibri" w:hAnsi="Calibri" w:cs="Calibri"/>
          <w:sz w:val="24"/>
          <w:szCs w:val="24"/>
        </w:rPr>
        <w:t>children/young people</w:t>
      </w:r>
      <w:r w:rsidRPr="004959A8">
        <w:rPr>
          <w:rFonts w:ascii="Calibri" w:hAnsi="Calibri" w:cs="Calibri"/>
          <w:sz w:val="24"/>
          <w:szCs w:val="24"/>
        </w:rPr>
        <w:t xml:space="preserve"> from </w:t>
      </w:r>
      <w:r w:rsidR="008020F1" w:rsidRPr="004959A8">
        <w:rPr>
          <w:rFonts w:ascii="Calibri" w:hAnsi="Calibri" w:cs="Calibri"/>
          <w:sz w:val="24"/>
          <w:szCs w:val="24"/>
        </w:rPr>
        <w:t>maltreatment</w:t>
      </w:r>
      <w:r w:rsidR="004959A8">
        <w:rPr>
          <w:rFonts w:ascii="Calibri" w:hAnsi="Calibri" w:cs="Calibri"/>
          <w:sz w:val="24"/>
          <w:szCs w:val="24"/>
        </w:rPr>
        <w:t>,</w:t>
      </w:r>
    </w:p>
    <w:p w14:paraId="19E5B5BE" w14:textId="7F853635" w:rsidR="0074029A" w:rsidRPr="004959A8" w:rsidRDefault="0074029A" w:rsidP="004959A8">
      <w:pPr>
        <w:pStyle w:val="ListParagraph"/>
        <w:numPr>
          <w:ilvl w:val="0"/>
          <w:numId w:val="1"/>
        </w:numPr>
        <w:spacing w:after="120"/>
        <w:rPr>
          <w:rFonts w:ascii="Calibri" w:hAnsi="Calibri" w:cs="Calibri"/>
          <w:sz w:val="24"/>
          <w:szCs w:val="24"/>
        </w:rPr>
      </w:pPr>
      <w:r w:rsidRPr="004959A8">
        <w:rPr>
          <w:rFonts w:ascii="Calibri" w:hAnsi="Calibri" w:cs="Calibri"/>
          <w:sz w:val="24"/>
          <w:szCs w:val="24"/>
        </w:rPr>
        <w:t xml:space="preserve">preventing impairment of </w:t>
      </w:r>
      <w:r w:rsidR="00172F7B">
        <w:rPr>
          <w:rFonts w:ascii="Calibri" w:hAnsi="Calibri" w:cs="Calibri"/>
          <w:sz w:val="24"/>
          <w:szCs w:val="24"/>
        </w:rPr>
        <w:t>children/young people</w:t>
      </w:r>
      <w:r w:rsidRPr="004959A8">
        <w:rPr>
          <w:rFonts w:ascii="Calibri" w:hAnsi="Calibri" w:cs="Calibri"/>
          <w:sz w:val="24"/>
          <w:szCs w:val="24"/>
        </w:rPr>
        <w:t xml:space="preserve">'s </w:t>
      </w:r>
      <w:r w:rsidR="003A1DA2" w:rsidRPr="004959A8">
        <w:rPr>
          <w:rFonts w:ascii="Calibri" w:hAnsi="Calibri" w:cs="Calibri"/>
          <w:sz w:val="24"/>
          <w:szCs w:val="24"/>
        </w:rPr>
        <w:t xml:space="preserve">mental and physical </w:t>
      </w:r>
      <w:r w:rsidRPr="004959A8">
        <w:rPr>
          <w:rFonts w:ascii="Calibri" w:hAnsi="Calibri" w:cs="Calibri"/>
          <w:sz w:val="24"/>
          <w:szCs w:val="24"/>
        </w:rPr>
        <w:t xml:space="preserve">health or </w:t>
      </w:r>
      <w:r w:rsidR="008020F1" w:rsidRPr="004959A8">
        <w:rPr>
          <w:rFonts w:ascii="Calibri" w:hAnsi="Calibri" w:cs="Calibri"/>
          <w:sz w:val="24"/>
          <w:szCs w:val="24"/>
        </w:rPr>
        <w:t>development</w:t>
      </w:r>
      <w:r w:rsidR="004959A8">
        <w:rPr>
          <w:rFonts w:ascii="Calibri" w:hAnsi="Calibri" w:cs="Calibri"/>
          <w:sz w:val="24"/>
          <w:szCs w:val="24"/>
        </w:rPr>
        <w:t>,</w:t>
      </w:r>
    </w:p>
    <w:p w14:paraId="1C79FF7C" w14:textId="347D942E" w:rsidR="0074029A" w:rsidRPr="004959A8" w:rsidRDefault="0074029A" w:rsidP="004959A8">
      <w:pPr>
        <w:pStyle w:val="ListParagraph"/>
        <w:numPr>
          <w:ilvl w:val="0"/>
          <w:numId w:val="1"/>
        </w:numPr>
        <w:spacing w:after="120"/>
        <w:rPr>
          <w:rFonts w:ascii="Calibri" w:hAnsi="Calibri" w:cs="Calibri"/>
          <w:sz w:val="24"/>
          <w:szCs w:val="24"/>
        </w:rPr>
      </w:pPr>
      <w:r w:rsidRPr="004959A8">
        <w:rPr>
          <w:rFonts w:ascii="Calibri" w:hAnsi="Calibri" w:cs="Calibri"/>
          <w:sz w:val="24"/>
          <w:szCs w:val="24"/>
        </w:rPr>
        <w:t xml:space="preserve">ensuring that </w:t>
      </w:r>
      <w:r w:rsidR="00172F7B">
        <w:rPr>
          <w:rFonts w:ascii="Calibri" w:hAnsi="Calibri" w:cs="Calibri"/>
          <w:sz w:val="24"/>
          <w:szCs w:val="24"/>
        </w:rPr>
        <w:t>children/young people</w:t>
      </w:r>
      <w:r w:rsidRPr="004959A8">
        <w:rPr>
          <w:rFonts w:ascii="Calibri" w:hAnsi="Calibri" w:cs="Calibri"/>
          <w:sz w:val="24"/>
          <w:szCs w:val="24"/>
        </w:rPr>
        <w:t xml:space="preserve"> grow up in circumstances consistent with the provision of safe and effective </w:t>
      </w:r>
      <w:r w:rsidR="003C1F5B" w:rsidRPr="004959A8">
        <w:rPr>
          <w:rFonts w:ascii="Calibri" w:hAnsi="Calibri" w:cs="Calibri"/>
          <w:sz w:val="24"/>
          <w:szCs w:val="24"/>
        </w:rPr>
        <w:t>care</w:t>
      </w:r>
      <w:r w:rsidR="00C01A4F" w:rsidRPr="004959A8">
        <w:rPr>
          <w:rFonts w:ascii="Calibri" w:hAnsi="Calibri" w:cs="Calibri"/>
          <w:sz w:val="24"/>
          <w:szCs w:val="24"/>
        </w:rPr>
        <w:t>; and</w:t>
      </w:r>
    </w:p>
    <w:p w14:paraId="0F4AFA23" w14:textId="50AA652D" w:rsidR="0074029A" w:rsidRPr="004959A8" w:rsidRDefault="0074029A" w:rsidP="004959A8">
      <w:pPr>
        <w:pStyle w:val="ListParagraph"/>
        <w:numPr>
          <w:ilvl w:val="0"/>
          <w:numId w:val="1"/>
        </w:numPr>
        <w:spacing w:after="120"/>
        <w:rPr>
          <w:rFonts w:ascii="Calibri" w:hAnsi="Calibri" w:cs="Calibri"/>
          <w:sz w:val="24"/>
          <w:szCs w:val="24"/>
        </w:rPr>
      </w:pPr>
      <w:r w:rsidRPr="004959A8">
        <w:rPr>
          <w:rFonts w:ascii="Calibri" w:hAnsi="Calibri" w:cs="Calibri"/>
          <w:sz w:val="24"/>
          <w:szCs w:val="24"/>
        </w:rPr>
        <w:t xml:space="preserve">taking action to enable all </w:t>
      </w:r>
      <w:r w:rsidR="00172F7B">
        <w:rPr>
          <w:rFonts w:ascii="Calibri" w:hAnsi="Calibri" w:cs="Calibri"/>
          <w:sz w:val="24"/>
          <w:szCs w:val="24"/>
        </w:rPr>
        <w:t>children/young people</w:t>
      </w:r>
      <w:r w:rsidRPr="004959A8">
        <w:rPr>
          <w:rFonts w:ascii="Calibri" w:hAnsi="Calibri" w:cs="Calibri"/>
          <w:sz w:val="24"/>
          <w:szCs w:val="24"/>
        </w:rPr>
        <w:t xml:space="preserve"> to have the best outcomes. </w:t>
      </w:r>
    </w:p>
    <w:p w14:paraId="4A6ACC22" w14:textId="479B801E" w:rsidR="0074029A" w:rsidRPr="004959A8" w:rsidRDefault="0074029A" w:rsidP="004959A8">
      <w:pPr>
        <w:spacing w:after="120"/>
        <w:ind w:left="360"/>
        <w:rPr>
          <w:rFonts w:ascii="Calibri" w:hAnsi="Calibri" w:cs="Calibri"/>
          <w:sz w:val="24"/>
          <w:szCs w:val="24"/>
        </w:rPr>
      </w:pPr>
      <w:r w:rsidRPr="004959A8">
        <w:rPr>
          <w:rFonts w:ascii="Calibri" w:hAnsi="Calibri" w:cs="Calibri"/>
          <w:b/>
          <w:bCs/>
          <w:sz w:val="24"/>
          <w:szCs w:val="24"/>
        </w:rPr>
        <w:t>Child Protection</w:t>
      </w:r>
      <w:r w:rsidRPr="004959A8">
        <w:rPr>
          <w:rFonts w:ascii="Calibri" w:hAnsi="Calibri" w:cs="Calibri"/>
          <w:sz w:val="24"/>
          <w:szCs w:val="24"/>
        </w:rPr>
        <w:t xml:space="preserve"> is a part of safeguarding and promoting welfare. It refers to the activity that is undertaken to protect specific </w:t>
      </w:r>
      <w:r w:rsidR="00172F7B">
        <w:rPr>
          <w:rFonts w:ascii="Calibri" w:hAnsi="Calibri" w:cs="Calibri"/>
          <w:sz w:val="24"/>
          <w:szCs w:val="24"/>
        </w:rPr>
        <w:t>children/young people</w:t>
      </w:r>
      <w:r w:rsidRPr="004959A8">
        <w:rPr>
          <w:rFonts w:ascii="Calibri" w:hAnsi="Calibri" w:cs="Calibri"/>
          <w:sz w:val="24"/>
          <w:szCs w:val="24"/>
        </w:rPr>
        <w:t xml:space="preserve"> who are suffering, or are likely to suffer, significant harm.</w:t>
      </w:r>
    </w:p>
    <w:p w14:paraId="7E260FC3" w14:textId="555C470C" w:rsidR="0074029A" w:rsidRPr="004959A8" w:rsidRDefault="0074029A" w:rsidP="004959A8">
      <w:pPr>
        <w:spacing w:after="120"/>
        <w:ind w:left="360"/>
        <w:rPr>
          <w:rFonts w:ascii="Calibri" w:hAnsi="Calibri" w:cs="Calibri"/>
          <w:sz w:val="24"/>
          <w:szCs w:val="24"/>
        </w:rPr>
      </w:pPr>
      <w:r w:rsidRPr="004959A8">
        <w:rPr>
          <w:rFonts w:ascii="Calibri" w:hAnsi="Calibri" w:cs="Calibri"/>
          <w:b/>
          <w:bCs/>
          <w:sz w:val="24"/>
          <w:szCs w:val="24"/>
        </w:rPr>
        <w:t>Staff</w:t>
      </w:r>
      <w:r w:rsidRPr="004959A8">
        <w:rPr>
          <w:rFonts w:ascii="Calibri" w:hAnsi="Calibri" w:cs="Calibri"/>
          <w:sz w:val="24"/>
          <w:szCs w:val="24"/>
        </w:rPr>
        <w:t xml:space="preserve"> refers to all those working for or on behalf of the </w:t>
      </w:r>
      <w:r w:rsidR="004959A8">
        <w:rPr>
          <w:rFonts w:ascii="Calibri" w:hAnsi="Calibri" w:cs="Calibri"/>
          <w:sz w:val="24"/>
          <w:szCs w:val="24"/>
        </w:rPr>
        <w:t>organisation</w:t>
      </w:r>
      <w:r w:rsidRPr="004959A8">
        <w:rPr>
          <w:rFonts w:ascii="Calibri" w:hAnsi="Calibri" w:cs="Calibri"/>
          <w:sz w:val="24"/>
          <w:szCs w:val="24"/>
        </w:rPr>
        <w:t>, full or part time, temporary or permanent, in either a paid or voluntary capacity</w:t>
      </w:r>
      <w:r w:rsidR="004959A8">
        <w:rPr>
          <w:rFonts w:ascii="Calibri" w:hAnsi="Calibri" w:cs="Calibri"/>
          <w:sz w:val="24"/>
          <w:szCs w:val="24"/>
        </w:rPr>
        <w:t>, including self-employed individuals</w:t>
      </w:r>
      <w:r w:rsidRPr="004959A8">
        <w:rPr>
          <w:rFonts w:ascii="Calibri" w:hAnsi="Calibri" w:cs="Calibri"/>
          <w:sz w:val="24"/>
          <w:szCs w:val="24"/>
        </w:rPr>
        <w:t>.</w:t>
      </w:r>
    </w:p>
    <w:p w14:paraId="15379CC2" w14:textId="3C7BF118" w:rsidR="0074029A" w:rsidRPr="004959A8" w:rsidRDefault="0074029A" w:rsidP="004959A8">
      <w:pPr>
        <w:spacing w:after="120"/>
        <w:ind w:left="360"/>
        <w:rPr>
          <w:rFonts w:ascii="Calibri" w:hAnsi="Calibri" w:cs="Calibri"/>
          <w:sz w:val="24"/>
          <w:szCs w:val="24"/>
        </w:rPr>
      </w:pPr>
      <w:r w:rsidRPr="004959A8">
        <w:rPr>
          <w:rFonts w:ascii="Calibri" w:hAnsi="Calibri" w:cs="Calibri"/>
          <w:b/>
          <w:bCs/>
          <w:sz w:val="24"/>
          <w:szCs w:val="24"/>
        </w:rPr>
        <w:t>Child</w:t>
      </w:r>
      <w:r w:rsidRPr="004959A8">
        <w:rPr>
          <w:rFonts w:ascii="Calibri" w:hAnsi="Calibri" w:cs="Calibri"/>
          <w:sz w:val="24"/>
          <w:szCs w:val="24"/>
        </w:rPr>
        <w:t xml:space="preserve"> includes everyone under the age of 18</w:t>
      </w:r>
      <w:r w:rsidR="008020F1" w:rsidRPr="004959A8">
        <w:rPr>
          <w:rFonts w:ascii="Calibri" w:hAnsi="Calibri" w:cs="Calibri"/>
          <w:sz w:val="24"/>
          <w:szCs w:val="24"/>
        </w:rPr>
        <w:t xml:space="preserve"> or 25 if a care leaver</w:t>
      </w:r>
      <w:r w:rsidRPr="004959A8">
        <w:rPr>
          <w:rFonts w:ascii="Calibri" w:hAnsi="Calibri" w:cs="Calibri"/>
          <w:sz w:val="24"/>
          <w:szCs w:val="24"/>
        </w:rPr>
        <w:t>.</w:t>
      </w:r>
    </w:p>
    <w:p w14:paraId="3BBB37FE" w14:textId="163CB0EF" w:rsidR="00624E00" w:rsidRDefault="0074029A" w:rsidP="00A30798">
      <w:pPr>
        <w:spacing w:after="0"/>
        <w:ind w:left="360"/>
        <w:rPr>
          <w:rFonts w:ascii="Calibri" w:hAnsi="Calibri" w:cs="Calibri"/>
          <w:sz w:val="24"/>
          <w:szCs w:val="24"/>
        </w:rPr>
      </w:pPr>
      <w:r w:rsidRPr="004959A8">
        <w:rPr>
          <w:rFonts w:ascii="Calibri" w:hAnsi="Calibri" w:cs="Calibri"/>
          <w:b/>
          <w:bCs/>
          <w:sz w:val="24"/>
          <w:szCs w:val="24"/>
        </w:rPr>
        <w:t>Parents</w:t>
      </w:r>
      <w:r w:rsidRPr="004959A8">
        <w:rPr>
          <w:rFonts w:ascii="Calibri" w:hAnsi="Calibri" w:cs="Calibri"/>
          <w:sz w:val="24"/>
          <w:szCs w:val="24"/>
        </w:rPr>
        <w:t xml:space="preserve"> refers to birth parents and other adults who are in a parenting role, for example </w:t>
      </w:r>
      <w:r w:rsidR="00DF4705" w:rsidRPr="004959A8">
        <w:rPr>
          <w:rFonts w:ascii="Calibri" w:hAnsi="Calibri" w:cs="Calibri"/>
          <w:sz w:val="24"/>
          <w:szCs w:val="24"/>
        </w:rPr>
        <w:t>stepparents</w:t>
      </w:r>
      <w:r w:rsidRPr="004959A8">
        <w:rPr>
          <w:rFonts w:ascii="Calibri" w:hAnsi="Calibri" w:cs="Calibri"/>
          <w:sz w:val="24"/>
          <w:szCs w:val="24"/>
        </w:rPr>
        <w:t>, fos</w:t>
      </w:r>
      <w:r w:rsidR="00924FB2" w:rsidRPr="004959A8">
        <w:rPr>
          <w:rFonts w:ascii="Calibri" w:hAnsi="Calibri" w:cs="Calibri"/>
          <w:sz w:val="24"/>
          <w:szCs w:val="24"/>
        </w:rPr>
        <w:t>ter carers,</w:t>
      </w:r>
      <w:r w:rsidR="003A57DC" w:rsidRPr="004959A8">
        <w:rPr>
          <w:rFonts w:ascii="Calibri" w:hAnsi="Calibri" w:cs="Calibri"/>
          <w:sz w:val="24"/>
          <w:szCs w:val="24"/>
        </w:rPr>
        <w:t xml:space="preserve"> adoptive parents and LA corporate parents.</w:t>
      </w:r>
    </w:p>
    <w:p w14:paraId="3DAA9D2B" w14:textId="77777777" w:rsidR="004959A8" w:rsidRPr="004959A8" w:rsidRDefault="004959A8" w:rsidP="004959A8">
      <w:pPr>
        <w:spacing w:after="0"/>
        <w:ind w:left="360"/>
        <w:rPr>
          <w:rFonts w:ascii="Calibri" w:hAnsi="Calibri" w:cs="Calibri"/>
          <w:sz w:val="24"/>
          <w:szCs w:val="24"/>
        </w:rPr>
      </w:pPr>
    </w:p>
    <w:p w14:paraId="654C5A0F" w14:textId="4A519EB8" w:rsidR="004959A8" w:rsidRPr="004959A8" w:rsidRDefault="00E875A2">
      <w:pPr>
        <w:pStyle w:val="ListParagraph"/>
        <w:numPr>
          <w:ilvl w:val="0"/>
          <w:numId w:val="4"/>
        </w:numPr>
        <w:spacing w:after="0"/>
        <w:rPr>
          <w:rFonts w:ascii="Calibri" w:hAnsi="Calibri" w:cs="Calibri"/>
          <w:b/>
          <w:bCs/>
          <w:sz w:val="24"/>
          <w:szCs w:val="24"/>
        </w:rPr>
      </w:pPr>
      <w:r>
        <w:rPr>
          <w:rFonts w:ascii="Calibri" w:hAnsi="Calibri" w:cs="Calibri"/>
          <w:b/>
          <w:bCs/>
          <w:sz w:val="24"/>
          <w:szCs w:val="24"/>
        </w:rPr>
        <w:t>Legal framework</w:t>
      </w:r>
    </w:p>
    <w:p w14:paraId="7701BA14" w14:textId="07CD76FA" w:rsidR="00A32152" w:rsidRDefault="00E875A2" w:rsidP="00DF115F">
      <w:pPr>
        <w:spacing w:after="0"/>
        <w:ind w:left="360"/>
        <w:rPr>
          <w:rFonts w:ascii="Calibri" w:hAnsi="Calibri" w:cs="Calibri"/>
          <w:sz w:val="24"/>
          <w:szCs w:val="24"/>
        </w:rPr>
      </w:pPr>
      <w:r w:rsidRPr="00A32152">
        <w:rPr>
          <w:rFonts w:ascii="Calibri" w:hAnsi="Calibri" w:cs="Calibri"/>
          <w:sz w:val="24"/>
          <w:szCs w:val="24"/>
        </w:rPr>
        <w:t xml:space="preserve">This policy has been drawn up on the basis of law and guidance that seeks to protect </w:t>
      </w:r>
      <w:r w:rsidR="00172F7B">
        <w:rPr>
          <w:rFonts w:ascii="Calibri" w:hAnsi="Calibri" w:cs="Calibri"/>
          <w:sz w:val="24"/>
          <w:szCs w:val="24"/>
        </w:rPr>
        <w:t>children/young people</w:t>
      </w:r>
      <w:r w:rsidRPr="00A32152">
        <w:rPr>
          <w:rFonts w:ascii="Calibri" w:hAnsi="Calibri" w:cs="Calibri"/>
          <w:sz w:val="24"/>
          <w:szCs w:val="24"/>
        </w:rPr>
        <w:t xml:space="preserve">, namely: </w:t>
      </w:r>
    </w:p>
    <w:p w14:paraId="60189988" w14:textId="2BCA61A8" w:rsidR="00A32152" w:rsidRDefault="00172F7B">
      <w:pPr>
        <w:pStyle w:val="ListParagraph"/>
        <w:numPr>
          <w:ilvl w:val="0"/>
          <w:numId w:val="6"/>
        </w:numPr>
        <w:rPr>
          <w:rFonts w:ascii="Calibri" w:hAnsi="Calibri" w:cs="Calibri"/>
          <w:sz w:val="24"/>
          <w:szCs w:val="24"/>
        </w:rPr>
      </w:pPr>
      <w:r>
        <w:rPr>
          <w:rFonts w:ascii="Calibri" w:hAnsi="Calibri" w:cs="Calibri"/>
          <w:sz w:val="24"/>
          <w:szCs w:val="24"/>
        </w:rPr>
        <w:t>Children</w:t>
      </w:r>
      <w:r w:rsidR="00C407A3">
        <w:rPr>
          <w:rFonts w:ascii="Calibri" w:hAnsi="Calibri" w:cs="Calibri"/>
          <w:sz w:val="24"/>
          <w:szCs w:val="24"/>
        </w:rPr>
        <w:t>’s</w:t>
      </w:r>
      <w:r w:rsidR="00E875A2" w:rsidRPr="00A32152">
        <w:rPr>
          <w:rFonts w:ascii="Calibri" w:hAnsi="Calibri" w:cs="Calibri"/>
          <w:sz w:val="24"/>
          <w:szCs w:val="24"/>
        </w:rPr>
        <w:t xml:space="preserve"> Act 1989</w:t>
      </w:r>
    </w:p>
    <w:p w14:paraId="1CE33AF2" w14:textId="77777777" w:rsidR="00A32152" w:rsidRDefault="00E875A2">
      <w:pPr>
        <w:pStyle w:val="ListParagraph"/>
        <w:numPr>
          <w:ilvl w:val="0"/>
          <w:numId w:val="6"/>
        </w:numPr>
        <w:rPr>
          <w:rFonts w:ascii="Calibri" w:hAnsi="Calibri" w:cs="Calibri"/>
          <w:sz w:val="24"/>
          <w:szCs w:val="24"/>
        </w:rPr>
      </w:pPr>
      <w:r w:rsidRPr="00A32152">
        <w:rPr>
          <w:rFonts w:ascii="Calibri" w:hAnsi="Calibri" w:cs="Calibri"/>
          <w:sz w:val="24"/>
          <w:szCs w:val="24"/>
        </w:rPr>
        <w:t>United Convention of the Rights of the Child 1991</w:t>
      </w:r>
    </w:p>
    <w:p w14:paraId="24687446" w14:textId="77777777" w:rsidR="00A32152" w:rsidRDefault="00E875A2">
      <w:pPr>
        <w:pStyle w:val="ListParagraph"/>
        <w:numPr>
          <w:ilvl w:val="0"/>
          <w:numId w:val="6"/>
        </w:numPr>
        <w:rPr>
          <w:rFonts w:ascii="Calibri" w:hAnsi="Calibri" w:cs="Calibri"/>
          <w:sz w:val="24"/>
          <w:szCs w:val="24"/>
        </w:rPr>
      </w:pPr>
      <w:r w:rsidRPr="00A32152">
        <w:rPr>
          <w:rFonts w:ascii="Calibri" w:hAnsi="Calibri" w:cs="Calibri"/>
          <w:sz w:val="24"/>
          <w:szCs w:val="24"/>
        </w:rPr>
        <w:t>Data Protection Act 1998 and subsequent data protection guidance</w:t>
      </w:r>
    </w:p>
    <w:p w14:paraId="3A981517" w14:textId="77777777" w:rsidR="00A32152" w:rsidRDefault="00E875A2">
      <w:pPr>
        <w:pStyle w:val="ListParagraph"/>
        <w:numPr>
          <w:ilvl w:val="0"/>
          <w:numId w:val="6"/>
        </w:numPr>
        <w:rPr>
          <w:rFonts w:ascii="Calibri" w:hAnsi="Calibri" w:cs="Calibri"/>
          <w:sz w:val="24"/>
          <w:szCs w:val="24"/>
        </w:rPr>
      </w:pPr>
      <w:r w:rsidRPr="00A32152">
        <w:rPr>
          <w:rFonts w:ascii="Calibri" w:hAnsi="Calibri" w:cs="Calibri"/>
          <w:sz w:val="24"/>
          <w:szCs w:val="24"/>
        </w:rPr>
        <w:t>Human Rights Act 1998</w:t>
      </w:r>
    </w:p>
    <w:p w14:paraId="69268496" w14:textId="77777777" w:rsidR="00A32152" w:rsidRDefault="00E875A2">
      <w:pPr>
        <w:pStyle w:val="ListParagraph"/>
        <w:numPr>
          <w:ilvl w:val="0"/>
          <w:numId w:val="6"/>
        </w:numPr>
        <w:rPr>
          <w:rFonts w:ascii="Calibri" w:hAnsi="Calibri" w:cs="Calibri"/>
          <w:sz w:val="24"/>
          <w:szCs w:val="24"/>
        </w:rPr>
      </w:pPr>
      <w:r w:rsidRPr="00A32152">
        <w:rPr>
          <w:rFonts w:ascii="Calibri" w:hAnsi="Calibri" w:cs="Calibri"/>
          <w:sz w:val="24"/>
          <w:szCs w:val="24"/>
        </w:rPr>
        <w:t>Sexual Offences Act 2003</w:t>
      </w:r>
    </w:p>
    <w:p w14:paraId="36CBF265" w14:textId="493A8219" w:rsidR="00A32152" w:rsidRDefault="00172F7B">
      <w:pPr>
        <w:pStyle w:val="ListParagraph"/>
        <w:numPr>
          <w:ilvl w:val="0"/>
          <w:numId w:val="6"/>
        </w:numPr>
        <w:rPr>
          <w:rFonts w:ascii="Calibri" w:hAnsi="Calibri" w:cs="Calibri"/>
          <w:sz w:val="24"/>
          <w:szCs w:val="24"/>
        </w:rPr>
      </w:pPr>
      <w:r>
        <w:rPr>
          <w:rFonts w:ascii="Calibri" w:hAnsi="Calibri" w:cs="Calibri"/>
          <w:sz w:val="24"/>
          <w:szCs w:val="24"/>
        </w:rPr>
        <w:t>Children</w:t>
      </w:r>
      <w:r w:rsidR="00C407A3">
        <w:rPr>
          <w:rFonts w:ascii="Calibri" w:hAnsi="Calibri" w:cs="Calibri"/>
          <w:sz w:val="24"/>
          <w:szCs w:val="24"/>
        </w:rPr>
        <w:t>’s</w:t>
      </w:r>
      <w:r w:rsidR="00E875A2" w:rsidRPr="00A32152">
        <w:rPr>
          <w:rFonts w:ascii="Calibri" w:hAnsi="Calibri" w:cs="Calibri"/>
          <w:sz w:val="24"/>
          <w:szCs w:val="24"/>
        </w:rPr>
        <w:t xml:space="preserve"> Act 2004</w:t>
      </w:r>
    </w:p>
    <w:p w14:paraId="5C069E9E" w14:textId="77777777" w:rsidR="00A32152" w:rsidRDefault="00A32152">
      <w:pPr>
        <w:pStyle w:val="ListParagraph"/>
        <w:numPr>
          <w:ilvl w:val="0"/>
          <w:numId w:val="6"/>
        </w:numPr>
        <w:rPr>
          <w:rFonts w:ascii="Calibri" w:hAnsi="Calibri" w:cs="Calibri"/>
          <w:sz w:val="24"/>
          <w:szCs w:val="24"/>
        </w:rPr>
      </w:pPr>
      <w:r>
        <w:rPr>
          <w:rFonts w:ascii="Calibri" w:hAnsi="Calibri" w:cs="Calibri"/>
          <w:sz w:val="24"/>
          <w:szCs w:val="24"/>
        </w:rPr>
        <w:t>T</w:t>
      </w:r>
      <w:r w:rsidR="00E875A2" w:rsidRPr="00A32152">
        <w:rPr>
          <w:rFonts w:ascii="Calibri" w:hAnsi="Calibri" w:cs="Calibri"/>
          <w:sz w:val="24"/>
          <w:szCs w:val="24"/>
        </w:rPr>
        <w:t>he Mental Capacity Act (2005)</w:t>
      </w:r>
    </w:p>
    <w:p w14:paraId="3F6A0B67" w14:textId="77777777" w:rsidR="00A32152" w:rsidRDefault="00A32152">
      <w:pPr>
        <w:pStyle w:val="ListParagraph"/>
        <w:numPr>
          <w:ilvl w:val="0"/>
          <w:numId w:val="6"/>
        </w:numPr>
        <w:rPr>
          <w:rFonts w:ascii="Calibri" w:hAnsi="Calibri" w:cs="Calibri"/>
          <w:sz w:val="24"/>
          <w:szCs w:val="24"/>
        </w:rPr>
      </w:pPr>
      <w:r>
        <w:rPr>
          <w:rFonts w:ascii="Calibri" w:hAnsi="Calibri" w:cs="Calibri"/>
          <w:sz w:val="24"/>
          <w:szCs w:val="24"/>
        </w:rPr>
        <w:t>S</w:t>
      </w:r>
      <w:r w:rsidR="00E875A2" w:rsidRPr="00A32152">
        <w:rPr>
          <w:rFonts w:ascii="Calibri" w:hAnsi="Calibri" w:cs="Calibri"/>
          <w:sz w:val="24"/>
          <w:szCs w:val="24"/>
        </w:rPr>
        <w:t>afeguarding Vulnerable Groups Act 2006</w:t>
      </w:r>
    </w:p>
    <w:p w14:paraId="7A2FA545" w14:textId="77777777" w:rsidR="00A32152" w:rsidRDefault="00E875A2">
      <w:pPr>
        <w:pStyle w:val="ListParagraph"/>
        <w:numPr>
          <w:ilvl w:val="0"/>
          <w:numId w:val="6"/>
        </w:numPr>
        <w:rPr>
          <w:rFonts w:ascii="Calibri" w:hAnsi="Calibri" w:cs="Calibri"/>
          <w:sz w:val="24"/>
          <w:szCs w:val="24"/>
        </w:rPr>
      </w:pPr>
      <w:r w:rsidRPr="00A32152">
        <w:rPr>
          <w:rFonts w:ascii="Calibri" w:hAnsi="Calibri" w:cs="Calibri"/>
          <w:sz w:val="24"/>
          <w:szCs w:val="24"/>
        </w:rPr>
        <w:t>Protection of Freedom Act 2012</w:t>
      </w:r>
    </w:p>
    <w:p w14:paraId="603024AB" w14:textId="062B3408" w:rsidR="00A32152" w:rsidRDefault="00172F7B">
      <w:pPr>
        <w:pStyle w:val="ListParagraph"/>
        <w:numPr>
          <w:ilvl w:val="0"/>
          <w:numId w:val="6"/>
        </w:numPr>
        <w:rPr>
          <w:rFonts w:ascii="Calibri" w:hAnsi="Calibri" w:cs="Calibri"/>
          <w:sz w:val="24"/>
          <w:szCs w:val="24"/>
        </w:rPr>
      </w:pPr>
      <w:r>
        <w:rPr>
          <w:rFonts w:ascii="Calibri" w:hAnsi="Calibri" w:cs="Calibri"/>
          <w:sz w:val="24"/>
          <w:szCs w:val="24"/>
        </w:rPr>
        <w:t>Children</w:t>
      </w:r>
      <w:r w:rsidR="00C407A3">
        <w:rPr>
          <w:rFonts w:ascii="Calibri" w:hAnsi="Calibri" w:cs="Calibri"/>
          <w:sz w:val="24"/>
          <w:szCs w:val="24"/>
        </w:rPr>
        <w:t xml:space="preserve"> </w:t>
      </w:r>
      <w:r w:rsidR="00E875A2" w:rsidRPr="00A32152">
        <w:rPr>
          <w:rFonts w:ascii="Calibri" w:hAnsi="Calibri" w:cs="Calibri"/>
          <w:sz w:val="24"/>
          <w:szCs w:val="24"/>
        </w:rPr>
        <w:t>and Families Act 2014</w:t>
      </w:r>
    </w:p>
    <w:p w14:paraId="62A1E200" w14:textId="77777777" w:rsidR="00A32152" w:rsidRDefault="00E875A2">
      <w:pPr>
        <w:pStyle w:val="ListParagraph"/>
        <w:numPr>
          <w:ilvl w:val="0"/>
          <w:numId w:val="6"/>
        </w:numPr>
        <w:rPr>
          <w:rFonts w:ascii="Calibri" w:hAnsi="Calibri" w:cs="Calibri"/>
          <w:sz w:val="24"/>
          <w:szCs w:val="24"/>
        </w:rPr>
      </w:pPr>
      <w:r w:rsidRPr="00A32152">
        <w:rPr>
          <w:rFonts w:ascii="Calibri" w:hAnsi="Calibri" w:cs="Calibri"/>
          <w:sz w:val="24"/>
          <w:szCs w:val="24"/>
        </w:rPr>
        <w:t>The Care Act (2014)</w:t>
      </w:r>
    </w:p>
    <w:p w14:paraId="50456153" w14:textId="77777777" w:rsidR="00A32152" w:rsidRDefault="00E875A2">
      <w:pPr>
        <w:pStyle w:val="ListParagraph"/>
        <w:numPr>
          <w:ilvl w:val="0"/>
          <w:numId w:val="6"/>
        </w:numPr>
        <w:rPr>
          <w:rFonts w:ascii="Calibri" w:hAnsi="Calibri" w:cs="Calibri"/>
          <w:sz w:val="24"/>
          <w:szCs w:val="24"/>
        </w:rPr>
      </w:pPr>
      <w:r w:rsidRPr="00A32152">
        <w:rPr>
          <w:rFonts w:ascii="Calibri" w:hAnsi="Calibri" w:cs="Calibri"/>
          <w:sz w:val="24"/>
          <w:szCs w:val="24"/>
        </w:rPr>
        <w:t>The Care Act (2014) Care and Support Statutory Guidance (specifically the safeguarding section of this)</w:t>
      </w:r>
    </w:p>
    <w:p w14:paraId="5A8C6F83" w14:textId="790E92B9" w:rsidR="00A32152" w:rsidRDefault="00E875A2">
      <w:pPr>
        <w:pStyle w:val="ListParagraph"/>
        <w:numPr>
          <w:ilvl w:val="0"/>
          <w:numId w:val="6"/>
        </w:numPr>
        <w:rPr>
          <w:rFonts w:ascii="Calibri" w:hAnsi="Calibri" w:cs="Calibri"/>
          <w:sz w:val="24"/>
          <w:szCs w:val="24"/>
        </w:rPr>
      </w:pPr>
      <w:r w:rsidRPr="00A32152">
        <w:rPr>
          <w:rFonts w:ascii="Calibri" w:hAnsi="Calibri" w:cs="Calibri"/>
          <w:sz w:val="24"/>
          <w:szCs w:val="24"/>
        </w:rPr>
        <w:lastRenderedPageBreak/>
        <w:t xml:space="preserve">Special educational needs and disability (SEND) code of practice: 0 to 25 years </w:t>
      </w:r>
      <w:r w:rsidR="00A32152">
        <w:rPr>
          <w:rFonts w:ascii="Calibri" w:hAnsi="Calibri" w:cs="Calibri"/>
          <w:sz w:val="24"/>
          <w:szCs w:val="24"/>
        </w:rPr>
        <w:t>–</w:t>
      </w:r>
      <w:r w:rsidRPr="00A32152">
        <w:rPr>
          <w:rFonts w:ascii="Calibri" w:hAnsi="Calibri" w:cs="Calibri"/>
          <w:sz w:val="24"/>
          <w:szCs w:val="24"/>
        </w:rPr>
        <w:t xml:space="preserve"> Statutory</w:t>
      </w:r>
      <w:r w:rsidR="00A32152">
        <w:rPr>
          <w:rFonts w:ascii="Calibri" w:hAnsi="Calibri" w:cs="Calibri"/>
          <w:sz w:val="24"/>
          <w:szCs w:val="24"/>
        </w:rPr>
        <w:t xml:space="preserve"> </w:t>
      </w:r>
      <w:r w:rsidRPr="00A32152">
        <w:rPr>
          <w:rFonts w:ascii="Calibri" w:hAnsi="Calibri" w:cs="Calibri"/>
          <w:sz w:val="24"/>
          <w:szCs w:val="24"/>
        </w:rPr>
        <w:t xml:space="preserve">guidance for organisations which work with and support </w:t>
      </w:r>
      <w:r w:rsidR="00172F7B">
        <w:rPr>
          <w:rFonts w:ascii="Calibri" w:hAnsi="Calibri" w:cs="Calibri"/>
          <w:sz w:val="24"/>
          <w:szCs w:val="24"/>
        </w:rPr>
        <w:t>children/young people</w:t>
      </w:r>
      <w:r w:rsidRPr="00A32152">
        <w:rPr>
          <w:rFonts w:ascii="Calibri" w:hAnsi="Calibri" w:cs="Calibri"/>
          <w:sz w:val="24"/>
          <w:szCs w:val="24"/>
        </w:rPr>
        <w:t xml:space="preserve"> who have special educational needs or disabilities; HM Government (2014)</w:t>
      </w:r>
    </w:p>
    <w:p w14:paraId="3229DFFE" w14:textId="6B2F320B" w:rsidR="00A32152" w:rsidRDefault="00E875A2">
      <w:pPr>
        <w:pStyle w:val="ListParagraph"/>
        <w:numPr>
          <w:ilvl w:val="0"/>
          <w:numId w:val="6"/>
        </w:numPr>
        <w:rPr>
          <w:rFonts w:ascii="Calibri" w:hAnsi="Calibri" w:cs="Calibri"/>
          <w:sz w:val="24"/>
          <w:szCs w:val="24"/>
        </w:rPr>
      </w:pPr>
      <w:r w:rsidRPr="00A32152">
        <w:rPr>
          <w:rFonts w:ascii="Calibri" w:hAnsi="Calibri" w:cs="Calibri"/>
          <w:sz w:val="24"/>
          <w:szCs w:val="24"/>
        </w:rPr>
        <w:t xml:space="preserve">Information sharing: Advice for practitioners providing safeguarding services to </w:t>
      </w:r>
      <w:r w:rsidR="00172F7B">
        <w:rPr>
          <w:rFonts w:ascii="Calibri" w:hAnsi="Calibri" w:cs="Calibri"/>
          <w:sz w:val="24"/>
          <w:szCs w:val="24"/>
        </w:rPr>
        <w:t>children/young people</w:t>
      </w:r>
      <w:r w:rsidRPr="00A32152">
        <w:rPr>
          <w:rFonts w:ascii="Calibri" w:hAnsi="Calibri" w:cs="Calibri"/>
          <w:sz w:val="24"/>
          <w:szCs w:val="24"/>
        </w:rPr>
        <w:t>, young people, parents and carers; HM Government (2015)</w:t>
      </w:r>
    </w:p>
    <w:p w14:paraId="05980B6C" w14:textId="747A1B31" w:rsidR="00A32152" w:rsidRDefault="004A488B">
      <w:pPr>
        <w:pStyle w:val="ListParagraph"/>
        <w:numPr>
          <w:ilvl w:val="0"/>
          <w:numId w:val="6"/>
        </w:numPr>
        <w:rPr>
          <w:rFonts w:ascii="Calibri" w:hAnsi="Calibri" w:cs="Calibri"/>
          <w:sz w:val="24"/>
          <w:szCs w:val="24"/>
        </w:rPr>
      </w:pPr>
      <w:r w:rsidRPr="00A32152">
        <w:rPr>
          <w:rFonts w:ascii="Calibri" w:hAnsi="Calibri" w:cs="Calibri"/>
          <w:sz w:val="24"/>
          <w:szCs w:val="24"/>
        </w:rPr>
        <w:t>Counterterrorism</w:t>
      </w:r>
      <w:r w:rsidR="00E875A2" w:rsidRPr="00A32152">
        <w:rPr>
          <w:rFonts w:ascii="Calibri" w:hAnsi="Calibri" w:cs="Calibri"/>
          <w:sz w:val="24"/>
          <w:szCs w:val="24"/>
        </w:rPr>
        <w:t xml:space="preserve"> and Security Act 2015</w:t>
      </w:r>
    </w:p>
    <w:p w14:paraId="345FFF63" w14:textId="6A6E70CD" w:rsidR="00A32152" w:rsidRDefault="00E875A2">
      <w:pPr>
        <w:pStyle w:val="ListParagraph"/>
        <w:numPr>
          <w:ilvl w:val="0"/>
          <w:numId w:val="6"/>
        </w:numPr>
        <w:rPr>
          <w:rFonts w:ascii="Calibri" w:hAnsi="Calibri" w:cs="Calibri"/>
          <w:sz w:val="24"/>
          <w:szCs w:val="24"/>
        </w:rPr>
      </w:pPr>
      <w:r w:rsidRPr="00A32152">
        <w:rPr>
          <w:rFonts w:ascii="Calibri" w:hAnsi="Calibri" w:cs="Calibri"/>
          <w:sz w:val="24"/>
          <w:szCs w:val="24"/>
        </w:rPr>
        <w:t xml:space="preserve">Working together to safeguard </w:t>
      </w:r>
      <w:r w:rsidR="00172F7B">
        <w:rPr>
          <w:rFonts w:ascii="Calibri" w:hAnsi="Calibri" w:cs="Calibri"/>
          <w:sz w:val="24"/>
          <w:szCs w:val="24"/>
        </w:rPr>
        <w:t>children</w:t>
      </w:r>
      <w:r w:rsidRPr="00A32152">
        <w:rPr>
          <w:rFonts w:ascii="Calibri" w:hAnsi="Calibri" w:cs="Calibri"/>
          <w:sz w:val="24"/>
          <w:szCs w:val="24"/>
        </w:rPr>
        <w:t xml:space="preserve">: a guide to inter-agency working to safeguard and promote the welfare of </w:t>
      </w:r>
      <w:r w:rsidR="00172F7B">
        <w:rPr>
          <w:rFonts w:ascii="Calibri" w:hAnsi="Calibri" w:cs="Calibri"/>
          <w:sz w:val="24"/>
          <w:szCs w:val="24"/>
        </w:rPr>
        <w:t>children</w:t>
      </w:r>
      <w:r w:rsidRPr="00A32152">
        <w:rPr>
          <w:rFonts w:ascii="Calibri" w:hAnsi="Calibri" w:cs="Calibri"/>
          <w:sz w:val="24"/>
          <w:szCs w:val="24"/>
        </w:rPr>
        <w:t>; HM Government (2015)</w:t>
      </w:r>
    </w:p>
    <w:p w14:paraId="53F99C27" w14:textId="4DFE5D47" w:rsidR="00A820D8" w:rsidRDefault="00E875A2">
      <w:pPr>
        <w:pStyle w:val="ListParagraph"/>
        <w:numPr>
          <w:ilvl w:val="0"/>
          <w:numId w:val="6"/>
        </w:numPr>
        <w:spacing w:after="0"/>
        <w:rPr>
          <w:rFonts w:ascii="Calibri" w:hAnsi="Calibri" w:cs="Calibri"/>
          <w:sz w:val="24"/>
          <w:szCs w:val="24"/>
        </w:rPr>
      </w:pPr>
      <w:r w:rsidRPr="00A32152">
        <w:rPr>
          <w:rFonts w:ascii="Calibri" w:hAnsi="Calibri" w:cs="Calibri"/>
          <w:sz w:val="24"/>
          <w:szCs w:val="24"/>
        </w:rPr>
        <w:t>General Data Protection Regulations (European Union) (2017)</w:t>
      </w:r>
    </w:p>
    <w:p w14:paraId="324D5565" w14:textId="77777777" w:rsidR="00A32152" w:rsidRPr="00A32152" w:rsidRDefault="00A32152" w:rsidP="00A32152">
      <w:pPr>
        <w:spacing w:after="0"/>
        <w:rPr>
          <w:rFonts w:ascii="Calibri" w:hAnsi="Calibri" w:cs="Calibri"/>
          <w:sz w:val="24"/>
          <w:szCs w:val="24"/>
        </w:rPr>
      </w:pPr>
    </w:p>
    <w:p w14:paraId="7D9D9BFF" w14:textId="3654ECBD" w:rsidR="004959A8" w:rsidRDefault="00E33E97">
      <w:pPr>
        <w:pStyle w:val="ListParagraph"/>
        <w:numPr>
          <w:ilvl w:val="0"/>
          <w:numId w:val="4"/>
        </w:numPr>
        <w:spacing w:after="0"/>
        <w:rPr>
          <w:rFonts w:ascii="Calibri" w:hAnsi="Calibri" w:cs="Calibri"/>
          <w:b/>
          <w:bCs/>
          <w:sz w:val="24"/>
          <w:szCs w:val="24"/>
        </w:rPr>
      </w:pPr>
      <w:bookmarkStart w:id="1" w:name="_Hlk132143861"/>
      <w:r>
        <w:rPr>
          <w:rFonts w:ascii="Calibri" w:hAnsi="Calibri" w:cs="Calibri"/>
          <w:b/>
          <w:bCs/>
          <w:sz w:val="24"/>
          <w:szCs w:val="24"/>
        </w:rPr>
        <w:t>The purpose of the policy:</w:t>
      </w:r>
    </w:p>
    <w:p w14:paraId="4A59BF77" w14:textId="326C4E30" w:rsidR="00E33E97" w:rsidRPr="007111D1" w:rsidRDefault="00E33E97">
      <w:pPr>
        <w:pStyle w:val="ListParagraph"/>
        <w:numPr>
          <w:ilvl w:val="0"/>
          <w:numId w:val="3"/>
        </w:numPr>
        <w:rPr>
          <w:rFonts w:ascii="Calibri" w:hAnsi="Calibri" w:cs="Calibri"/>
          <w:sz w:val="24"/>
          <w:szCs w:val="24"/>
        </w:rPr>
      </w:pPr>
      <w:r>
        <w:t>To d</w:t>
      </w:r>
      <w:r w:rsidRPr="007111D1">
        <w:rPr>
          <w:rFonts w:ascii="Calibri" w:hAnsi="Calibri" w:cs="Calibri"/>
          <w:sz w:val="24"/>
          <w:szCs w:val="24"/>
        </w:rPr>
        <w:t xml:space="preserve">emonstrate </w:t>
      </w:r>
      <w:r>
        <w:rPr>
          <w:rFonts w:ascii="Calibri" w:hAnsi="Calibri" w:cs="Calibri"/>
          <w:sz w:val="24"/>
          <w:szCs w:val="24"/>
        </w:rPr>
        <w:t>our</w:t>
      </w:r>
      <w:r w:rsidRPr="007111D1">
        <w:rPr>
          <w:rFonts w:ascii="Calibri" w:hAnsi="Calibri" w:cs="Calibri"/>
          <w:sz w:val="24"/>
          <w:szCs w:val="24"/>
        </w:rPr>
        <w:t xml:space="preserve"> commitment to safeguarding and child protection to </w:t>
      </w:r>
      <w:r w:rsidR="00172F7B">
        <w:rPr>
          <w:rFonts w:ascii="Calibri" w:hAnsi="Calibri" w:cs="Calibri"/>
          <w:sz w:val="24"/>
          <w:szCs w:val="24"/>
        </w:rPr>
        <w:t>children/young people</w:t>
      </w:r>
      <w:r w:rsidRPr="007111D1">
        <w:rPr>
          <w:rFonts w:ascii="Calibri" w:hAnsi="Calibri" w:cs="Calibri"/>
          <w:sz w:val="24"/>
          <w:szCs w:val="24"/>
        </w:rPr>
        <w:t>, parents</w:t>
      </w:r>
      <w:r>
        <w:rPr>
          <w:rFonts w:ascii="Calibri" w:hAnsi="Calibri" w:cs="Calibri"/>
          <w:sz w:val="24"/>
          <w:szCs w:val="24"/>
        </w:rPr>
        <w:t>, staff</w:t>
      </w:r>
      <w:r w:rsidRPr="007111D1">
        <w:rPr>
          <w:rFonts w:ascii="Calibri" w:hAnsi="Calibri" w:cs="Calibri"/>
          <w:sz w:val="24"/>
          <w:szCs w:val="24"/>
        </w:rPr>
        <w:t xml:space="preserve"> and other </w:t>
      </w:r>
      <w:r>
        <w:rPr>
          <w:rFonts w:ascii="Calibri" w:hAnsi="Calibri" w:cs="Calibri"/>
          <w:sz w:val="24"/>
          <w:szCs w:val="24"/>
        </w:rPr>
        <w:t>stakeholders</w:t>
      </w:r>
      <w:r w:rsidRPr="007111D1">
        <w:rPr>
          <w:rFonts w:ascii="Calibri" w:hAnsi="Calibri" w:cs="Calibri"/>
          <w:sz w:val="24"/>
          <w:szCs w:val="24"/>
        </w:rPr>
        <w:t>.</w:t>
      </w:r>
      <w:r w:rsidR="00E875A2">
        <w:rPr>
          <w:rFonts w:ascii="Calibri" w:hAnsi="Calibri" w:cs="Calibri"/>
          <w:sz w:val="24"/>
          <w:szCs w:val="24"/>
        </w:rPr>
        <w:t xml:space="preserve"> </w:t>
      </w:r>
      <w:r w:rsidR="00E875A2" w:rsidRPr="004959A8">
        <w:rPr>
          <w:rFonts w:ascii="Calibri" w:hAnsi="Calibri" w:cs="Calibri"/>
          <w:sz w:val="24"/>
          <w:szCs w:val="24"/>
        </w:rPr>
        <w:t xml:space="preserve">We recognise that all </w:t>
      </w:r>
      <w:r w:rsidR="00E875A2">
        <w:rPr>
          <w:rFonts w:ascii="Calibri" w:hAnsi="Calibri" w:cs="Calibri"/>
          <w:sz w:val="24"/>
          <w:szCs w:val="24"/>
        </w:rPr>
        <w:t xml:space="preserve">staff </w:t>
      </w:r>
      <w:r w:rsidR="00E875A2" w:rsidRPr="004959A8">
        <w:rPr>
          <w:rFonts w:ascii="Calibri" w:hAnsi="Calibri" w:cs="Calibri"/>
          <w:sz w:val="24"/>
          <w:szCs w:val="24"/>
        </w:rPr>
        <w:t xml:space="preserve">have a duty to protect </w:t>
      </w:r>
      <w:r w:rsidR="00172F7B">
        <w:rPr>
          <w:rFonts w:ascii="Calibri" w:hAnsi="Calibri" w:cs="Calibri"/>
          <w:sz w:val="24"/>
          <w:szCs w:val="24"/>
        </w:rPr>
        <w:t>children/young people</w:t>
      </w:r>
      <w:r w:rsidR="00E875A2" w:rsidRPr="004959A8">
        <w:rPr>
          <w:rFonts w:ascii="Calibri" w:hAnsi="Calibri" w:cs="Calibri"/>
          <w:sz w:val="24"/>
          <w:szCs w:val="24"/>
        </w:rPr>
        <w:t xml:space="preserve"> from harm and have an equal responsibility to act on any suspicion or disclosure that may suggest a child</w:t>
      </w:r>
      <w:r w:rsidR="00C407A3">
        <w:rPr>
          <w:rFonts w:ascii="Calibri" w:hAnsi="Calibri" w:cs="Calibri"/>
          <w:sz w:val="24"/>
          <w:szCs w:val="24"/>
        </w:rPr>
        <w:t>/young person</w:t>
      </w:r>
      <w:r w:rsidR="00E875A2" w:rsidRPr="004959A8">
        <w:rPr>
          <w:rFonts w:ascii="Calibri" w:hAnsi="Calibri" w:cs="Calibri"/>
          <w:sz w:val="24"/>
          <w:szCs w:val="24"/>
        </w:rPr>
        <w:t xml:space="preserve"> is at risk of harm.</w:t>
      </w:r>
    </w:p>
    <w:p w14:paraId="3925875C" w14:textId="2D0E1ECB" w:rsidR="00E33E97" w:rsidRPr="007111D1" w:rsidRDefault="00E33E97">
      <w:pPr>
        <w:pStyle w:val="ListParagraph"/>
        <w:numPr>
          <w:ilvl w:val="0"/>
          <w:numId w:val="3"/>
        </w:numPr>
        <w:rPr>
          <w:rFonts w:ascii="Calibri" w:hAnsi="Calibri" w:cs="Calibri"/>
          <w:sz w:val="24"/>
          <w:szCs w:val="24"/>
        </w:rPr>
      </w:pPr>
      <w:r>
        <w:rPr>
          <w:rFonts w:ascii="Calibri" w:hAnsi="Calibri" w:cs="Calibri"/>
          <w:sz w:val="24"/>
          <w:szCs w:val="24"/>
        </w:rPr>
        <w:t>To p</w:t>
      </w:r>
      <w:r w:rsidRPr="007111D1">
        <w:rPr>
          <w:rFonts w:ascii="Calibri" w:hAnsi="Calibri" w:cs="Calibri"/>
          <w:sz w:val="24"/>
          <w:szCs w:val="24"/>
        </w:rPr>
        <w:t xml:space="preserve">rovide all staff with guidance on the procedures they should adopt </w:t>
      </w:r>
      <w:r>
        <w:rPr>
          <w:rFonts w:ascii="Calibri" w:hAnsi="Calibri" w:cs="Calibri"/>
          <w:sz w:val="24"/>
          <w:szCs w:val="24"/>
        </w:rPr>
        <w:t>if</w:t>
      </w:r>
      <w:r w:rsidRPr="007111D1">
        <w:rPr>
          <w:rFonts w:ascii="Calibri" w:hAnsi="Calibri" w:cs="Calibri"/>
          <w:sz w:val="24"/>
          <w:szCs w:val="24"/>
        </w:rPr>
        <w:t xml:space="preserve"> they suspect a child</w:t>
      </w:r>
      <w:r w:rsidR="004A488B">
        <w:rPr>
          <w:rFonts w:ascii="Calibri" w:hAnsi="Calibri" w:cs="Calibri"/>
          <w:sz w:val="24"/>
          <w:szCs w:val="24"/>
        </w:rPr>
        <w:t>/young person</w:t>
      </w:r>
      <w:r w:rsidRPr="007111D1">
        <w:rPr>
          <w:rFonts w:ascii="Calibri" w:hAnsi="Calibri" w:cs="Calibri"/>
          <w:sz w:val="24"/>
          <w:szCs w:val="24"/>
        </w:rPr>
        <w:t xml:space="preserve"> may be experiencing, or be at risk of experiencing, harm. Including (by</w:t>
      </w:r>
      <w:r>
        <w:rPr>
          <w:rFonts w:ascii="Calibri" w:hAnsi="Calibri" w:cs="Calibri"/>
          <w:sz w:val="24"/>
          <w:szCs w:val="24"/>
        </w:rPr>
        <w:t xml:space="preserve"> Safeguarding Leads and supporting agencies)</w:t>
      </w:r>
      <w:r w:rsidRPr="007111D1">
        <w:rPr>
          <w:rFonts w:ascii="Calibri" w:hAnsi="Calibri" w:cs="Calibri"/>
          <w:sz w:val="24"/>
          <w:szCs w:val="24"/>
        </w:rPr>
        <w:t xml:space="preserve"> consideration to the use of appropriate assessments</w:t>
      </w:r>
      <w:r>
        <w:rPr>
          <w:rFonts w:ascii="Calibri" w:hAnsi="Calibri" w:cs="Calibri"/>
          <w:sz w:val="24"/>
          <w:szCs w:val="24"/>
        </w:rPr>
        <w:t xml:space="preserve"> and</w:t>
      </w:r>
      <w:r w:rsidRPr="007111D1">
        <w:rPr>
          <w:rFonts w:ascii="Calibri" w:hAnsi="Calibri" w:cs="Calibri"/>
          <w:sz w:val="24"/>
          <w:szCs w:val="24"/>
        </w:rPr>
        <w:t xml:space="preserve"> resources.</w:t>
      </w:r>
    </w:p>
    <w:p w14:paraId="07366DA4" w14:textId="44BB8DCC" w:rsidR="00E33E97" w:rsidRDefault="00E33E97">
      <w:pPr>
        <w:pStyle w:val="ListParagraph"/>
        <w:numPr>
          <w:ilvl w:val="0"/>
          <w:numId w:val="5"/>
        </w:numPr>
        <w:spacing w:after="120"/>
        <w:rPr>
          <w:rFonts w:ascii="Calibri" w:hAnsi="Calibri" w:cs="Calibri"/>
          <w:sz w:val="24"/>
          <w:szCs w:val="24"/>
        </w:rPr>
      </w:pPr>
      <w:r>
        <w:rPr>
          <w:rFonts w:ascii="Calibri" w:hAnsi="Calibri" w:cs="Calibri"/>
          <w:sz w:val="24"/>
          <w:szCs w:val="24"/>
        </w:rPr>
        <w:t>To p</w:t>
      </w:r>
      <w:r w:rsidRPr="007111D1">
        <w:rPr>
          <w:rFonts w:ascii="Calibri" w:hAnsi="Calibri" w:cs="Calibri"/>
          <w:sz w:val="24"/>
          <w:szCs w:val="24"/>
        </w:rPr>
        <w:t xml:space="preserve">rovide clarity and expectations on professional behaviours and </w:t>
      </w:r>
      <w:r>
        <w:rPr>
          <w:rFonts w:ascii="Calibri" w:hAnsi="Calibri" w:cs="Calibri"/>
          <w:sz w:val="24"/>
          <w:szCs w:val="24"/>
        </w:rPr>
        <w:t>e</w:t>
      </w:r>
      <w:r w:rsidRPr="007111D1">
        <w:rPr>
          <w:rFonts w:ascii="Calibri" w:hAnsi="Calibri" w:cs="Calibri"/>
          <w:sz w:val="24"/>
          <w:szCs w:val="24"/>
        </w:rPr>
        <w:t xml:space="preserve">nsure all staff have been checked as to their suitability, including verification of their identity, qualifications, and a satisfactory DBS check (according to guidance), and </w:t>
      </w:r>
      <w:r w:rsidR="00C407A3">
        <w:rPr>
          <w:rFonts w:ascii="Calibri" w:hAnsi="Calibri" w:cs="Calibri"/>
          <w:sz w:val="24"/>
          <w:szCs w:val="24"/>
        </w:rPr>
        <w:t>that appropriate records are maintained</w:t>
      </w:r>
      <w:r w:rsidRPr="007111D1">
        <w:rPr>
          <w:rFonts w:ascii="Calibri" w:hAnsi="Calibri" w:cs="Calibri"/>
          <w:sz w:val="24"/>
          <w:szCs w:val="24"/>
        </w:rPr>
        <w:t>.</w:t>
      </w:r>
    </w:p>
    <w:p w14:paraId="0D59D6AA" w14:textId="77777777" w:rsidR="00E875A2" w:rsidRDefault="00E875A2" w:rsidP="00E875A2">
      <w:pPr>
        <w:pStyle w:val="ListParagraph"/>
        <w:spacing w:after="120"/>
        <w:ind w:left="360"/>
        <w:rPr>
          <w:rFonts w:ascii="Calibri" w:hAnsi="Calibri" w:cs="Calibri"/>
          <w:sz w:val="24"/>
          <w:szCs w:val="24"/>
        </w:rPr>
      </w:pPr>
    </w:p>
    <w:p w14:paraId="3C2E8CFC" w14:textId="29198655" w:rsidR="00E875A2" w:rsidRDefault="00E875A2" w:rsidP="00172F7B">
      <w:pPr>
        <w:pStyle w:val="ListParagraph"/>
        <w:spacing w:after="0"/>
        <w:ind w:left="360"/>
        <w:rPr>
          <w:rFonts w:ascii="Calibri" w:hAnsi="Calibri" w:cs="Calibri"/>
          <w:b/>
          <w:bCs/>
          <w:sz w:val="24"/>
          <w:szCs w:val="24"/>
        </w:rPr>
      </w:pPr>
      <w:r w:rsidRPr="00E875A2">
        <w:rPr>
          <w:rFonts w:ascii="Calibri" w:hAnsi="Calibri" w:cs="Calibri"/>
          <w:b/>
          <w:bCs/>
          <w:sz w:val="24"/>
          <w:szCs w:val="24"/>
        </w:rPr>
        <w:t>We recognise that:</w:t>
      </w:r>
    </w:p>
    <w:p w14:paraId="7A0CB614" w14:textId="77777777" w:rsidR="004E74F9" w:rsidRDefault="004E74F9" w:rsidP="004A488B">
      <w:pPr>
        <w:spacing w:after="0"/>
        <w:ind w:left="360"/>
        <w:rPr>
          <w:rFonts w:ascii="Calibri" w:hAnsi="Calibri" w:cs="Calibri"/>
          <w:sz w:val="24"/>
          <w:szCs w:val="28"/>
        </w:rPr>
      </w:pPr>
      <w:r w:rsidRPr="004E74F9">
        <w:rPr>
          <w:rFonts w:ascii="Calibri" w:hAnsi="Calibri" w:cs="Calibri"/>
          <w:sz w:val="24"/>
          <w:szCs w:val="28"/>
        </w:rPr>
        <w:t>The welfare of the child/young person is paramount</w:t>
      </w:r>
      <w:r>
        <w:rPr>
          <w:rFonts w:ascii="Calibri" w:hAnsi="Calibri" w:cs="Calibri"/>
          <w:sz w:val="24"/>
          <w:szCs w:val="28"/>
        </w:rPr>
        <w:t>:</w:t>
      </w:r>
      <w:r w:rsidRPr="004E74F9">
        <w:rPr>
          <w:rFonts w:ascii="Calibri" w:hAnsi="Calibri" w:cs="Calibri"/>
          <w:sz w:val="24"/>
          <w:szCs w:val="28"/>
        </w:rPr>
        <w:t xml:space="preserve"> </w:t>
      </w:r>
    </w:p>
    <w:p w14:paraId="48F6E904" w14:textId="6A3BAF83" w:rsidR="004E74F9" w:rsidRPr="004E74F9" w:rsidRDefault="004E74F9">
      <w:pPr>
        <w:pStyle w:val="ListParagraph"/>
        <w:numPr>
          <w:ilvl w:val="0"/>
          <w:numId w:val="5"/>
        </w:numPr>
        <w:spacing w:after="120"/>
        <w:rPr>
          <w:rFonts w:ascii="Calibri" w:hAnsi="Calibri" w:cs="Calibri"/>
          <w:sz w:val="24"/>
          <w:szCs w:val="28"/>
        </w:rPr>
      </w:pPr>
      <w:r>
        <w:rPr>
          <w:rFonts w:ascii="Calibri" w:hAnsi="Calibri" w:cs="Calibri"/>
          <w:sz w:val="24"/>
          <w:szCs w:val="24"/>
        </w:rPr>
        <w:t>A</w:t>
      </w:r>
      <w:r w:rsidRPr="00E875A2">
        <w:rPr>
          <w:rFonts w:ascii="Calibri" w:hAnsi="Calibri" w:cs="Calibri"/>
          <w:sz w:val="24"/>
          <w:szCs w:val="24"/>
        </w:rPr>
        <w:t xml:space="preserve">ll </w:t>
      </w:r>
      <w:r w:rsidR="00172F7B">
        <w:rPr>
          <w:rFonts w:ascii="Calibri" w:hAnsi="Calibri" w:cs="Calibri"/>
          <w:sz w:val="24"/>
          <w:szCs w:val="24"/>
        </w:rPr>
        <w:t>children/young people</w:t>
      </w:r>
      <w:r w:rsidRPr="00E875A2">
        <w:rPr>
          <w:rFonts w:ascii="Calibri" w:hAnsi="Calibri" w:cs="Calibri"/>
          <w:sz w:val="24"/>
          <w:szCs w:val="24"/>
        </w:rPr>
        <w:t>, regardless of age ability, gender reassignment, race, religion or belief, sex, or sexual orientation have an equal right to protection from all types of harm or abuse.</w:t>
      </w:r>
    </w:p>
    <w:p w14:paraId="26606FED" w14:textId="0EC91DB8" w:rsidR="004E74F9" w:rsidRDefault="004E74F9">
      <w:pPr>
        <w:pStyle w:val="ListParagraph"/>
        <w:numPr>
          <w:ilvl w:val="0"/>
          <w:numId w:val="5"/>
        </w:numPr>
        <w:spacing w:after="120"/>
        <w:rPr>
          <w:rFonts w:ascii="Calibri" w:hAnsi="Calibri" w:cs="Calibri"/>
          <w:sz w:val="24"/>
          <w:szCs w:val="28"/>
        </w:rPr>
      </w:pPr>
      <w:r w:rsidRPr="004E74F9">
        <w:rPr>
          <w:rFonts w:ascii="Calibri" w:hAnsi="Calibri" w:cs="Calibri"/>
          <w:sz w:val="24"/>
          <w:szCs w:val="28"/>
        </w:rPr>
        <w:t xml:space="preserve">Some </w:t>
      </w:r>
      <w:r w:rsidR="00172F7B">
        <w:rPr>
          <w:rFonts w:ascii="Calibri" w:hAnsi="Calibri" w:cs="Calibri"/>
          <w:sz w:val="24"/>
          <w:szCs w:val="28"/>
        </w:rPr>
        <w:t>children/young people</w:t>
      </w:r>
      <w:r w:rsidRPr="004E74F9">
        <w:rPr>
          <w:rFonts w:ascii="Calibri" w:hAnsi="Calibri" w:cs="Calibri"/>
          <w:sz w:val="24"/>
          <w:szCs w:val="28"/>
        </w:rPr>
        <w:t xml:space="preserve"> are additionally vulnerable because of the impact of previous experiences, their level of dependency, communication needs or other issues.</w:t>
      </w:r>
    </w:p>
    <w:p w14:paraId="53433D13" w14:textId="5485C940" w:rsidR="00E875A2" w:rsidRDefault="004E74F9">
      <w:pPr>
        <w:pStyle w:val="ListParagraph"/>
        <w:numPr>
          <w:ilvl w:val="0"/>
          <w:numId w:val="5"/>
        </w:numPr>
        <w:spacing w:after="0"/>
        <w:rPr>
          <w:rFonts w:ascii="Calibri" w:hAnsi="Calibri" w:cs="Calibri"/>
          <w:sz w:val="24"/>
          <w:szCs w:val="28"/>
        </w:rPr>
      </w:pPr>
      <w:r w:rsidRPr="004E74F9">
        <w:rPr>
          <w:rFonts w:ascii="Calibri" w:hAnsi="Calibri" w:cs="Calibri"/>
          <w:sz w:val="24"/>
          <w:szCs w:val="28"/>
        </w:rPr>
        <w:t xml:space="preserve">Working in partnership with </w:t>
      </w:r>
      <w:r w:rsidR="00172F7B">
        <w:rPr>
          <w:rFonts w:ascii="Calibri" w:hAnsi="Calibri" w:cs="Calibri"/>
          <w:sz w:val="24"/>
          <w:szCs w:val="28"/>
        </w:rPr>
        <w:t>children/young people</w:t>
      </w:r>
      <w:r w:rsidRPr="004E74F9">
        <w:rPr>
          <w:rFonts w:ascii="Calibri" w:hAnsi="Calibri" w:cs="Calibri"/>
          <w:sz w:val="24"/>
          <w:szCs w:val="28"/>
        </w:rPr>
        <w:t>, their parents, carers and other agencies is essential in promoting young people’s welfare.</w:t>
      </w:r>
    </w:p>
    <w:p w14:paraId="59B0815D" w14:textId="77777777" w:rsidR="004A488B" w:rsidRPr="004A488B" w:rsidRDefault="004A488B" w:rsidP="004A488B">
      <w:pPr>
        <w:spacing w:after="0"/>
        <w:rPr>
          <w:rFonts w:ascii="Calibri" w:hAnsi="Calibri" w:cs="Calibri"/>
          <w:sz w:val="24"/>
          <w:szCs w:val="28"/>
        </w:rPr>
      </w:pPr>
    </w:p>
    <w:p w14:paraId="10856978" w14:textId="48A6FACD" w:rsidR="004A488B" w:rsidRPr="004B69BC" w:rsidRDefault="004A488B" w:rsidP="00DF115F">
      <w:pPr>
        <w:pStyle w:val="ListParagraph"/>
        <w:spacing w:after="0"/>
        <w:ind w:left="360"/>
        <w:rPr>
          <w:rFonts w:ascii="Calibri" w:hAnsi="Calibri" w:cs="Calibri"/>
          <w:sz w:val="24"/>
          <w:szCs w:val="24"/>
        </w:rPr>
      </w:pPr>
      <w:r w:rsidRPr="004B69BC">
        <w:rPr>
          <w:rFonts w:ascii="Calibri" w:hAnsi="Calibri" w:cs="Calibri"/>
          <w:b/>
          <w:bCs/>
          <w:sz w:val="24"/>
          <w:szCs w:val="24"/>
        </w:rPr>
        <w:t xml:space="preserve">We will seek to safeguard </w:t>
      </w:r>
      <w:r w:rsidR="00172F7B">
        <w:rPr>
          <w:rFonts w:ascii="Calibri" w:hAnsi="Calibri" w:cs="Calibri"/>
          <w:b/>
          <w:bCs/>
          <w:sz w:val="24"/>
          <w:szCs w:val="24"/>
        </w:rPr>
        <w:t>children/young people/</w:t>
      </w:r>
      <w:r w:rsidRPr="004B69BC">
        <w:rPr>
          <w:rFonts w:ascii="Calibri" w:hAnsi="Calibri" w:cs="Calibri"/>
          <w:b/>
          <w:bCs/>
          <w:sz w:val="24"/>
          <w:szCs w:val="24"/>
        </w:rPr>
        <w:t>young people by:</w:t>
      </w:r>
    </w:p>
    <w:p w14:paraId="090327B8" w14:textId="60DA5D1C" w:rsidR="004A488B" w:rsidRPr="004B69BC" w:rsidRDefault="004A488B">
      <w:pPr>
        <w:pStyle w:val="ListParagraph"/>
        <w:numPr>
          <w:ilvl w:val="0"/>
          <w:numId w:val="7"/>
        </w:numPr>
        <w:spacing w:after="120"/>
        <w:rPr>
          <w:rFonts w:ascii="Calibri" w:hAnsi="Calibri" w:cs="Calibri"/>
          <w:sz w:val="24"/>
          <w:szCs w:val="24"/>
        </w:rPr>
      </w:pPr>
      <w:r w:rsidRPr="004B69BC">
        <w:rPr>
          <w:rFonts w:ascii="Calibri" w:hAnsi="Calibri" w:cs="Calibri"/>
          <w:sz w:val="24"/>
          <w:szCs w:val="24"/>
        </w:rPr>
        <w:t xml:space="preserve">Appointing a Safeguarding Lead for </w:t>
      </w:r>
      <w:r w:rsidR="00172F7B">
        <w:rPr>
          <w:rFonts w:ascii="Calibri" w:hAnsi="Calibri" w:cs="Calibri"/>
          <w:sz w:val="24"/>
          <w:szCs w:val="24"/>
        </w:rPr>
        <w:t>children/young people</w:t>
      </w:r>
      <w:r w:rsidR="00C407A3">
        <w:rPr>
          <w:rFonts w:ascii="Calibri" w:hAnsi="Calibri" w:cs="Calibri"/>
          <w:sz w:val="24"/>
          <w:szCs w:val="24"/>
        </w:rPr>
        <w:t>.</w:t>
      </w:r>
    </w:p>
    <w:p w14:paraId="6FC08DE2" w14:textId="70BE0428" w:rsidR="004A488B" w:rsidRPr="004B69BC" w:rsidRDefault="0075388C">
      <w:pPr>
        <w:pStyle w:val="ListParagraph"/>
        <w:numPr>
          <w:ilvl w:val="0"/>
          <w:numId w:val="7"/>
        </w:numPr>
        <w:spacing w:after="120"/>
        <w:rPr>
          <w:rFonts w:ascii="Calibri" w:hAnsi="Calibri" w:cs="Calibri"/>
          <w:sz w:val="24"/>
          <w:szCs w:val="24"/>
        </w:rPr>
      </w:pPr>
      <w:r w:rsidRPr="004B69BC">
        <w:rPr>
          <w:rFonts w:ascii="Calibri" w:hAnsi="Calibri" w:cs="Calibri"/>
          <w:sz w:val="24"/>
          <w:szCs w:val="24"/>
        </w:rPr>
        <w:t>Recruiting staff safely, ensuring all necessary checks are made.</w:t>
      </w:r>
    </w:p>
    <w:p w14:paraId="20CE9834" w14:textId="0B3D529B" w:rsidR="004A488B" w:rsidRPr="004B69BC" w:rsidRDefault="004A488B">
      <w:pPr>
        <w:pStyle w:val="ListParagraph"/>
        <w:numPr>
          <w:ilvl w:val="0"/>
          <w:numId w:val="7"/>
        </w:numPr>
        <w:spacing w:after="120"/>
        <w:rPr>
          <w:rFonts w:ascii="Calibri" w:hAnsi="Calibri" w:cs="Calibri"/>
          <w:sz w:val="24"/>
          <w:szCs w:val="24"/>
        </w:rPr>
      </w:pPr>
      <w:r w:rsidRPr="004B69BC">
        <w:rPr>
          <w:rFonts w:ascii="Calibri" w:hAnsi="Calibri" w:cs="Calibri"/>
          <w:sz w:val="24"/>
          <w:szCs w:val="24"/>
        </w:rPr>
        <w:t xml:space="preserve">Sharing information about safeguarding and </w:t>
      </w:r>
      <w:r w:rsidR="0075388C" w:rsidRPr="004B69BC">
        <w:rPr>
          <w:rFonts w:ascii="Calibri" w:hAnsi="Calibri" w:cs="Calibri"/>
          <w:sz w:val="24"/>
          <w:szCs w:val="24"/>
        </w:rPr>
        <w:t>child protection measures</w:t>
      </w:r>
      <w:r w:rsidRPr="004B69BC">
        <w:rPr>
          <w:rFonts w:ascii="Calibri" w:hAnsi="Calibri" w:cs="Calibri"/>
          <w:sz w:val="24"/>
          <w:szCs w:val="24"/>
        </w:rPr>
        <w:t xml:space="preserve"> with </w:t>
      </w:r>
      <w:r w:rsidR="0075388C" w:rsidRPr="004B69BC">
        <w:rPr>
          <w:rFonts w:ascii="Calibri" w:hAnsi="Calibri" w:cs="Calibri"/>
          <w:sz w:val="24"/>
          <w:szCs w:val="24"/>
        </w:rPr>
        <w:t xml:space="preserve">staff, parents and </w:t>
      </w:r>
      <w:r w:rsidR="00172F7B">
        <w:rPr>
          <w:rFonts w:ascii="Calibri" w:hAnsi="Calibri" w:cs="Calibri"/>
          <w:sz w:val="24"/>
          <w:szCs w:val="24"/>
        </w:rPr>
        <w:t>children/young people</w:t>
      </w:r>
      <w:r w:rsidR="0075388C" w:rsidRPr="004B69BC">
        <w:rPr>
          <w:rFonts w:ascii="Calibri" w:hAnsi="Calibri" w:cs="Calibri"/>
          <w:sz w:val="24"/>
          <w:szCs w:val="24"/>
        </w:rPr>
        <w:t xml:space="preserve"> and </w:t>
      </w:r>
      <w:r w:rsidR="00C407A3">
        <w:rPr>
          <w:rFonts w:ascii="Calibri" w:hAnsi="Calibri" w:cs="Calibri"/>
          <w:sz w:val="24"/>
          <w:szCs w:val="24"/>
        </w:rPr>
        <w:t>other stakeholders</w:t>
      </w:r>
      <w:r w:rsidRPr="004B69BC">
        <w:rPr>
          <w:rFonts w:ascii="Calibri" w:hAnsi="Calibri" w:cs="Calibri"/>
          <w:sz w:val="24"/>
          <w:szCs w:val="24"/>
        </w:rPr>
        <w:t>.</w:t>
      </w:r>
    </w:p>
    <w:p w14:paraId="53785859" w14:textId="4A96B7A2" w:rsidR="004A488B" w:rsidRPr="004B69BC" w:rsidRDefault="004A488B">
      <w:pPr>
        <w:pStyle w:val="ListParagraph"/>
        <w:numPr>
          <w:ilvl w:val="0"/>
          <w:numId w:val="7"/>
        </w:numPr>
        <w:spacing w:after="120"/>
        <w:rPr>
          <w:rFonts w:ascii="Calibri" w:hAnsi="Calibri" w:cs="Calibri"/>
          <w:sz w:val="24"/>
          <w:szCs w:val="24"/>
        </w:rPr>
      </w:pPr>
      <w:r w:rsidRPr="004B69BC">
        <w:rPr>
          <w:rFonts w:ascii="Calibri" w:hAnsi="Calibri" w:cs="Calibri"/>
          <w:sz w:val="24"/>
          <w:szCs w:val="24"/>
        </w:rPr>
        <w:t xml:space="preserve">Sharing concerns with </w:t>
      </w:r>
      <w:r w:rsidR="0075388C" w:rsidRPr="004B69BC">
        <w:rPr>
          <w:rFonts w:ascii="Calibri" w:hAnsi="Calibri" w:cs="Calibri"/>
          <w:sz w:val="24"/>
          <w:szCs w:val="24"/>
        </w:rPr>
        <w:t xml:space="preserve">other </w:t>
      </w:r>
      <w:r w:rsidRPr="004B69BC">
        <w:rPr>
          <w:rFonts w:ascii="Calibri" w:hAnsi="Calibri" w:cs="Calibri"/>
          <w:sz w:val="24"/>
          <w:szCs w:val="24"/>
        </w:rPr>
        <w:t xml:space="preserve">agencies who need to know and involving parents and </w:t>
      </w:r>
      <w:r w:rsidR="00172F7B">
        <w:rPr>
          <w:rFonts w:ascii="Calibri" w:hAnsi="Calibri" w:cs="Calibri"/>
          <w:sz w:val="24"/>
          <w:szCs w:val="24"/>
        </w:rPr>
        <w:t>children/young people</w:t>
      </w:r>
      <w:r w:rsidRPr="004B69BC">
        <w:rPr>
          <w:rFonts w:ascii="Calibri" w:hAnsi="Calibri" w:cs="Calibri"/>
          <w:sz w:val="24"/>
          <w:szCs w:val="24"/>
        </w:rPr>
        <w:t xml:space="preserve"> appropriately.</w:t>
      </w:r>
    </w:p>
    <w:p w14:paraId="6C20AEB4" w14:textId="0F1AEBD0" w:rsidR="004A488B" w:rsidRPr="004B69BC" w:rsidRDefault="004A488B">
      <w:pPr>
        <w:pStyle w:val="ListParagraph"/>
        <w:numPr>
          <w:ilvl w:val="0"/>
          <w:numId w:val="7"/>
        </w:numPr>
        <w:spacing w:after="120"/>
        <w:rPr>
          <w:rFonts w:ascii="Calibri" w:hAnsi="Calibri" w:cs="Calibri"/>
          <w:sz w:val="24"/>
          <w:szCs w:val="24"/>
        </w:rPr>
      </w:pPr>
      <w:r w:rsidRPr="004B69BC">
        <w:rPr>
          <w:rFonts w:ascii="Calibri" w:hAnsi="Calibri" w:cs="Calibri"/>
          <w:sz w:val="24"/>
          <w:szCs w:val="24"/>
        </w:rPr>
        <w:t xml:space="preserve">Providing effective support and training for </w:t>
      </w:r>
      <w:r w:rsidR="0075388C" w:rsidRPr="004B69BC">
        <w:rPr>
          <w:rFonts w:ascii="Calibri" w:hAnsi="Calibri" w:cs="Calibri"/>
          <w:sz w:val="24"/>
          <w:szCs w:val="24"/>
        </w:rPr>
        <w:t>staff</w:t>
      </w:r>
      <w:r w:rsidRPr="004B69BC">
        <w:rPr>
          <w:rFonts w:ascii="Calibri" w:hAnsi="Calibri" w:cs="Calibri"/>
          <w:sz w:val="24"/>
          <w:szCs w:val="24"/>
        </w:rPr>
        <w:t>.</w:t>
      </w:r>
    </w:p>
    <w:p w14:paraId="7E641AE6" w14:textId="0B6F349C" w:rsidR="004A488B" w:rsidRPr="004B69BC" w:rsidRDefault="00DF115F">
      <w:pPr>
        <w:pStyle w:val="ListParagraph"/>
        <w:numPr>
          <w:ilvl w:val="0"/>
          <w:numId w:val="7"/>
        </w:numPr>
        <w:spacing w:after="120"/>
        <w:rPr>
          <w:rFonts w:ascii="Calibri" w:hAnsi="Calibri" w:cs="Calibri"/>
          <w:sz w:val="24"/>
          <w:szCs w:val="24"/>
        </w:rPr>
      </w:pPr>
      <w:r>
        <w:rPr>
          <w:rFonts w:ascii="Calibri" w:hAnsi="Calibri" w:cs="Calibri"/>
          <w:sz w:val="24"/>
          <w:szCs w:val="24"/>
        </w:rPr>
        <w:t xml:space="preserve">Drawing on </w:t>
      </w:r>
      <w:r w:rsidR="0075388C" w:rsidRPr="004B69BC">
        <w:rPr>
          <w:rFonts w:ascii="Calibri" w:hAnsi="Calibri" w:cs="Calibri"/>
          <w:sz w:val="24"/>
          <w:szCs w:val="24"/>
        </w:rPr>
        <w:t xml:space="preserve">support from other agencies </w:t>
      </w:r>
      <w:r w:rsidR="004A488B" w:rsidRPr="004B69BC">
        <w:rPr>
          <w:rFonts w:ascii="Calibri" w:hAnsi="Calibri" w:cs="Calibri"/>
          <w:sz w:val="24"/>
          <w:szCs w:val="24"/>
        </w:rPr>
        <w:t xml:space="preserve">to manage any allegations against </w:t>
      </w:r>
      <w:r w:rsidR="0075388C" w:rsidRPr="004B69BC">
        <w:rPr>
          <w:rFonts w:ascii="Calibri" w:hAnsi="Calibri" w:cs="Calibri"/>
          <w:sz w:val="24"/>
          <w:szCs w:val="24"/>
        </w:rPr>
        <w:t>staff</w:t>
      </w:r>
      <w:r w:rsidR="004A488B" w:rsidRPr="004B69BC">
        <w:rPr>
          <w:rFonts w:ascii="Calibri" w:hAnsi="Calibri" w:cs="Calibri"/>
          <w:sz w:val="24"/>
          <w:szCs w:val="24"/>
        </w:rPr>
        <w:t>.</w:t>
      </w:r>
    </w:p>
    <w:p w14:paraId="4EE8C130" w14:textId="130FABF4" w:rsidR="004A488B" w:rsidRPr="004B69BC" w:rsidRDefault="004A488B">
      <w:pPr>
        <w:pStyle w:val="ListParagraph"/>
        <w:numPr>
          <w:ilvl w:val="0"/>
          <w:numId w:val="7"/>
        </w:numPr>
        <w:spacing w:after="120"/>
        <w:rPr>
          <w:rFonts w:ascii="Calibri" w:hAnsi="Calibri" w:cs="Calibri"/>
          <w:sz w:val="24"/>
          <w:szCs w:val="24"/>
        </w:rPr>
      </w:pPr>
      <w:r w:rsidRPr="004B69BC">
        <w:rPr>
          <w:rFonts w:ascii="Calibri" w:hAnsi="Calibri" w:cs="Calibri"/>
          <w:sz w:val="24"/>
          <w:szCs w:val="24"/>
        </w:rPr>
        <w:lastRenderedPageBreak/>
        <w:t xml:space="preserve">Ensuring that we provide a safe physical environment for </w:t>
      </w:r>
      <w:r w:rsidR="00172F7B">
        <w:rPr>
          <w:rFonts w:ascii="Calibri" w:hAnsi="Calibri" w:cs="Calibri"/>
          <w:sz w:val="24"/>
          <w:szCs w:val="24"/>
        </w:rPr>
        <w:t>children/young people</w:t>
      </w:r>
      <w:r w:rsidR="004B69BC" w:rsidRPr="004B69BC">
        <w:rPr>
          <w:rFonts w:ascii="Calibri" w:hAnsi="Calibri" w:cs="Calibri"/>
          <w:sz w:val="24"/>
          <w:szCs w:val="24"/>
        </w:rPr>
        <w:t xml:space="preserve"> and staff</w:t>
      </w:r>
      <w:r w:rsidRPr="004B69BC">
        <w:rPr>
          <w:rFonts w:ascii="Calibri" w:hAnsi="Calibri" w:cs="Calibri"/>
          <w:sz w:val="24"/>
          <w:szCs w:val="24"/>
        </w:rPr>
        <w:t>, by applying health and safety measures in accordance with the law and regulatory guidance.</w:t>
      </w:r>
    </w:p>
    <w:p w14:paraId="6149F200" w14:textId="4E3E93E0" w:rsidR="00E44651" w:rsidRDefault="004A488B">
      <w:pPr>
        <w:pStyle w:val="ListParagraph"/>
        <w:numPr>
          <w:ilvl w:val="0"/>
          <w:numId w:val="7"/>
        </w:numPr>
        <w:spacing w:after="0"/>
        <w:rPr>
          <w:rFonts w:ascii="Calibri" w:hAnsi="Calibri" w:cs="Calibri"/>
          <w:sz w:val="24"/>
          <w:szCs w:val="24"/>
        </w:rPr>
      </w:pPr>
      <w:r w:rsidRPr="004B69BC">
        <w:rPr>
          <w:rFonts w:ascii="Calibri" w:hAnsi="Calibri" w:cs="Calibri"/>
          <w:sz w:val="24"/>
          <w:szCs w:val="24"/>
        </w:rPr>
        <w:t xml:space="preserve">Reviewing our policy and </w:t>
      </w:r>
      <w:r w:rsidR="00DF115F">
        <w:rPr>
          <w:rFonts w:ascii="Calibri" w:hAnsi="Calibri" w:cs="Calibri"/>
          <w:sz w:val="24"/>
          <w:szCs w:val="24"/>
        </w:rPr>
        <w:t>Code of P</w:t>
      </w:r>
      <w:r w:rsidRPr="004B69BC">
        <w:rPr>
          <w:rFonts w:ascii="Calibri" w:hAnsi="Calibri" w:cs="Calibri"/>
          <w:sz w:val="24"/>
          <w:szCs w:val="24"/>
        </w:rPr>
        <w:t>ractice annually.</w:t>
      </w:r>
    </w:p>
    <w:p w14:paraId="335B16CA" w14:textId="77777777" w:rsidR="004B69BC" w:rsidRPr="004B69BC" w:rsidRDefault="004B69BC" w:rsidP="004B69BC">
      <w:pPr>
        <w:spacing w:after="0"/>
        <w:ind w:left="360"/>
        <w:rPr>
          <w:rFonts w:ascii="Calibri" w:hAnsi="Calibri" w:cs="Calibri"/>
          <w:sz w:val="24"/>
          <w:szCs w:val="24"/>
        </w:rPr>
      </w:pPr>
    </w:p>
    <w:p w14:paraId="648F84B1" w14:textId="77777777" w:rsidR="00DF115F" w:rsidRPr="00172F7B" w:rsidRDefault="00DF115F">
      <w:pPr>
        <w:pStyle w:val="ListParagraph"/>
        <w:numPr>
          <w:ilvl w:val="0"/>
          <w:numId w:val="4"/>
        </w:numPr>
        <w:spacing w:after="0"/>
        <w:rPr>
          <w:rFonts w:ascii="Calibri" w:hAnsi="Calibri" w:cs="Calibri"/>
          <w:b/>
          <w:bCs/>
          <w:sz w:val="24"/>
          <w:szCs w:val="24"/>
        </w:rPr>
      </w:pPr>
      <w:r>
        <w:rPr>
          <w:b/>
          <w:bCs/>
        </w:rPr>
        <w:t>Responsibilities of the Safeguarding Lead and/or Deputy Safeguarding Lead</w:t>
      </w:r>
    </w:p>
    <w:p w14:paraId="70E27900" w14:textId="77777777" w:rsidR="00DF115F" w:rsidRPr="00172F7B" w:rsidRDefault="00DF115F">
      <w:pPr>
        <w:pStyle w:val="ListParagraph"/>
        <w:numPr>
          <w:ilvl w:val="0"/>
          <w:numId w:val="8"/>
        </w:numPr>
        <w:spacing w:after="120"/>
        <w:rPr>
          <w:rFonts w:ascii="Calibri" w:hAnsi="Calibri" w:cs="Calibri"/>
          <w:sz w:val="24"/>
          <w:szCs w:val="24"/>
        </w:rPr>
      </w:pPr>
      <w:r w:rsidRPr="00172F7B">
        <w:rPr>
          <w:rFonts w:ascii="Calibri" w:hAnsi="Calibri" w:cs="Calibri"/>
          <w:sz w:val="24"/>
          <w:szCs w:val="24"/>
        </w:rPr>
        <w:t>When there are concerns about the welfare of any child/young person, staff are expected to share those concerns with the Safeguarding Lead and/or Deputy Safeguarding Lead.</w:t>
      </w:r>
    </w:p>
    <w:p w14:paraId="3B48FB1F" w14:textId="77777777" w:rsidR="00DF115F" w:rsidRPr="00172F7B" w:rsidRDefault="00DF115F">
      <w:pPr>
        <w:pStyle w:val="ListParagraph"/>
        <w:numPr>
          <w:ilvl w:val="0"/>
          <w:numId w:val="7"/>
        </w:numPr>
        <w:spacing w:after="120"/>
        <w:rPr>
          <w:rFonts w:ascii="Calibri" w:hAnsi="Calibri" w:cs="Calibri"/>
          <w:sz w:val="24"/>
          <w:szCs w:val="24"/>
        </w:rPr>
      </w:pPr>
      <w:r w:rsidRPr="00172F7B">
        <w:rPr>
          <w:rFonts w:ascii="Calibri" w:hAnsi="Calibri" w:cs="Calibri"/>
          <w:sz w:val="24"/>
          <w:szCs w:val="24"/>
        </w:rPr>
        <w:t>The Safeguarding Lead is responsible for:</w:t>
      </w:r>
    </w:p>
    <w:p w14:paraId="79D6B37E" w14:textId="77777777" w:rsidR="00DF115F" w:rsidRPr="00172F7B" w:rsidRDefault="00DF115F">
      <w:pPr>
        <w:pStyle w:val="ListParagraph"/>
        <w:numPr>
          <w:ilvl w:val="1"/>
          <w:numId w:val="7"/>
        </w:numPr>
        <w:spacing w:after="120"/>
        <w:rPr>
          <w:rFonts w:ascii="Calibri" w:hAnsi="Calibri" w:cs="Calibri"/>
          <w:sz w:val="24"/>
          <w:szCs w:val="24"/>
        </w:rPr>
      </w:pPr>
      <w:r w:rsidRPr="00172F7B">
        <w:rPr>
          <w:rFonts w:ascii="Calibri" w:hAnsi="Calibri" w:cs="Calibri"/>
          <w:sz w:val="24"/>
          <w:szCs w:val="24"/>
        </w:rPr>
        <w:t>Monitoring and recording concerns.</w:t>
      </w:r>
    </w:p>
    <w:p w14:paraId="3CB0E3CE" w14:textId="77777777" w:rsidR="00DF115F" w:rsidRPr="00172F7B" w:rsidRDefault="00DF115F">
      <w:pPr>
        <w:pStyle w:val="ListParagraph"/>
        <w:numPr>
          <w:ilvl w:val="1"/>
          <w:numId w:val="7"/>
        </w:numPr>
        <w:spacing w:after="120"/>
        <w:rPr>
          <w:rFonts w:ascii="Calibri" w:hAnsi="Calibri" w:cs="Calibri"/>
          <w:sz w:val="24"/>
          <w:szCs w:val="24"/>
        </w:rPr>
      </w:pPr>
      <w:r w:rsidRPr="00172F7B">
        <w:rPr>
          <w:rFonts w:ascii="Calibri" w:hAnsi="Calibri" w:cs="Calibri"/>
          <w:sz w:val="24"/>
          <w:szCs w:val="24"/>
        </w:rPr>
        <w:t>Seeking advice and support from other agencies without delay.</w:t>
      </w:r>
    </w:p>
    <w:p w14:paraId="69203990" w14:textId="77777777" w:rsidR="00DF115F" w:rsidRPr="00172F7B" w:rsidRDefault="00DF115F">
      <w:pPr>
        <w:pStyle w:val="ListParagraph"/>
        <w:numPr>
          <w:ilvl w:val="1"/>
          <w:numId w:val="7"/>
        </w:numPr>
        <w:spacing w:after="120"/>
        <w:rPr>
          <w:rFonts w:ascii="Calibri" w:hAnsi="Calibri" w:cs="Calibri"/>
          <w:sz w:val="24"/>
          <w:szCs w:val="24"/>
        </w:rPr>
      </w:pPr>
      <w:r w:rsidRPr="00172F7B">
        <w:rPr>
          <w:rFonts w:ascii="Calibri" w:hAnsi="Calibri" w:cs="Calibri"/>
          <w:sz w:val="24"/>
          <w:szCs w:val="24"/>
        </w:rPr>
        <w:t>Liaison with staff, parents (where appropriate) and other agencies.</w:t>
      </w:r>
    </w:p>
    <w:p w14:paraId="144D4074" w14:textId="4F01B3E6" w:rsidR="00DF115F" w:rsidRDefault="00DF115F">
      <w:pPr>
        <w:pStyle w:val="ListParagraph"/>
        <w:numPr>
          <w:ilvl w:val="1"/>
          <w:numId w:val="7"/>
        </w:numPr>
        <w:spacing w:after="120"/>
        <w:rPr>
          <w:rFonts w:ascii="Calibri" w:hAnsi="Calibri" w:cs="Calibri"/>
          <w:sz w:val="24"/>
          <w:szCs w:val="24"/>
        </w:rPr>
      </w:pPr>
      <w:r w:rsidRPr="00172F7B">
        <w:rPr>
          <w:rFonts w:ascii="Calibri" w:hAnsi="Calibri" w:cs="Calibri"/>
          <w:sz w:val="24"/>
          <w:szCs w:val="24"/>
        </w:rPr>
        <w:t xml:space="preserve">Arranging </w:t>
      </w:r>
      <w:r>
        <w:rPr>
          <w:rFonts w:ascii="Calibri" w:hAnsi="Calibri" w:cs="Calibri"/>
          <w:sz w:val="24"/>
          <w:szCs w:val="24"/>
        </w:rPr>
        <w:t xml:space="preserve">appropriate </w:t>
      </w:r>
      <w:r w:rsidRPr="00172F7B">
        <w:rPr>
          <w:rFonts w:ascii="Calibri" w:hAnsi="Calibri" w:cs="Calibri"/>
          <w:sz w:val="24"/>
          <w:szCs w:val="24"/>
        </w:rPr>
        <w:t xml:space="preserve">child protection training for </w:t>
      </w:r>
      <w:r>
        <w:rPr>
          <w:rFonts w:ascii="Calibri" w:hAnsi="Calibri" w:cs="Calibri"/>
          <w:sz w:val="24"/>
          <w:szCs w:val="24"/>
        </w:rPr>
        <w:t>staff</w:t>
      </w:r>
      <w:r w:rsidR="004C0924">
        <w:rPr>
          <w:rFonts w:ascii="Calibri" w:hAnsi="Calibri" w:cs="Calibri"/>
          <w:sz w:val="24"/>
          <w:szCs w:val="24"/>
        </w:rPr>
        <w:t xml:space="preserve"> and ensuring all necessary checks are in place.</w:t>
      </w:r>
    </w:p>
    <w:p w14:paraId="72AE4E45" w14:textId="77777777" w:rsidR="00DF115F" w:rsidRPr="00172F7B" w:rsidRDefault="00DF115F">
      <w:pPr>
        <w:pStyle w:val="ListParagraph"/>
        <w:numPr>
          <w:ilvl w:val="1"/>
          <w:numId w:val="7"/>
        </w:numPr>
        <w:spacing w:after="0"/>
        <w:rPr>
          <w:rFonts w:ascii="Calibri" w:hAnsi="Calibri" w:cs="Calibri"/>
          <w:sz w:val="24"/>
          <w:szCs w:val="24"/>
        </w:rPr>
      </w:pPr>
      <w:r>
        <w:rPr>
          <w:rFonts w:ascii="Calibri" w:hAnsi="Calibri" w:cs="Calibri"/>
          <w:sz w:val="24"/>
          <w:szCs w:val="24"/>
        </w:rPr>
        <w:t xml:space="preserve">Ensuring this policy is implemented; communicated to staff, parents and other stakeholders; and reviewed annually. </w:t>
      </w:r>
    </w:p>
    <w:p w14:paraId="55D8E2A4" w14:textId="77777777" w:rsidR="00DF115F" w:rsidRDefault="00DF115F" w:rsidP="00DF115F">
      <w:pPr>
        <w:pStyle w:val="Heading2"/>
        <w:shd w:val="clear" w:color="auto" w:fill="FFFFFF"/>
        <w:spacing w:before="0" w:after="120" w:line="240" w:lineRule="auto"/>
        <w:ind w:left="360"/>
        <w:rPr>
          <w:rFonts w:ascii="Calibri" w:hAnsi="Calibri" w:cs="Calibri"/>
          <w:b/>
          <w:bCs/>
          <w:color w:val="000000"/>
          <w:sz w:val="24"/>
          <w:szCs w:val="24"/>
        </w:rPr>
      </w:pPr>
    </w:p>
    <w:p w14:paraId="3F608FBD" w14:textId="23FDACBF" w:rsidR="00172F7B" w:rsidRDefault="00172F7B">
      <w:pPr>
        <w:pStyle w:val="Heading2"/>
        <w:numPr>
          <w:ilvl w:val="0"/>
          <w:numId w:val="4"/>
        </w:numPr>
        <w:shd w:val="clear" w:color="auto" w:fill="FFFFFF"/>
        <w:spacing w:before="0" w:line="240" w:lineRule="auto"/>
        <w:rPr>
          <w:rFonts w:ascii="Calibri" w:hAnsi="Calibri" w:cs="Calibri"/>
          <w:b/>
          <w:bCs/>
          <w:color w:val="000000"/>
          <w:sz w:val="24"/>
          <w:szCs w:val="24"/>
        </w:rPr>
      </w:pPr>
      <w:r>
        <w:rPr>
          <w:rFonts w:ascii="Calibri" w:hAnsi="Calibri" w:cs="Calibri"/>
          <w:b/>
          <w:bCs/>
          <w:color w:val="000000"/>
          <w:sz w:val="24"/>
          <w:szCs w:val="24"/>
        </w:rPr>
        <w:t>Our Code of Practice</w:t>
      </w:r>
    </w:p>
    <w:p w14:paraId="6BBA4A0E" w14:textId="5B446AE8" w:rsidR="00172F7B" w:rsidRPr="00172F7B" w:rsidRDefault="00172F7B">
      <w:pPr>
        <w:pStyle w:val="ListParagraph"/>
        <w:numPr>
          <w:ilvl w:val="0"/>
          <w:numId w:val="10"/>
        </w:numPr>
        <w:spacing w:after="0"/>
        <w:rPr>
          <w:rFonts w:ascii="Calibri" w:hAnsi="Calibri" w:cs="Calibri"/>
          <w:sz w:val="24"/>
          <w:szCs w:val="24"/>
        </w:rPr>
      </w:pPr>
      <w:r w:rsidRPr="00172F7B">
        <w:rPr>
          <w:rFonts w:ascii="Calibri" w:hAnsi="Calibri" w:cs="Calibri"/>
          <w:sz w:val="24"/>
          <w:szCs w:val="24"/>
        </w:rPr>
        <w:t xml:space="preserve">Inappropriate physical contact with </w:t>
      </w:r>
      <w:r>
        <w:rPr>
          <w:rFonts w:ascii="Calibri" w:hAnsi="Calibri" w:cs="Calibri"/>
          <w:sz w:val="24"/>
          <w:szCs w:val="24"/>
        </w:rPr>
        <w:t>children/young people</w:t>
      </w:r>
      <w:r w:rsidRPr="00172F7B">
        <w:rPr>
          <w:rFonts w:ascii="Calibri" w:hAnsi="Calibri" w:cs="Calibri"/>
          <w:sz w:val="24"/>
          <w:szCs w:val="24"/>
        </w:rPr>
        <w:t xml:space="preserve"> must be avoided. Physical contact is only appropriate in very limited circumstances. For more detailed advice please see the Guidance for Private Music Teachers set out in the Appendix to the </w:t>
      </w:r>
      <w:hyperlink r:id="rId21" w:history="1">
        <w:r w:rsidRPr="00172F7B">
          <w:rPr>
            <w:rStyle w:val="Hyperlink"/>
            <w:rFonts w:ascii="Calibri" w:hAnsi="Calibri" w:cs="Calibri"/>
            <w:sz w:val="24"/>
            <w:szCs w:val="24"/>
          </w:rPr>
          <w:t>ISM (Independent Society of Musicians) Code of Conduct.</w:t>
        </w:r>
      </w:hyperlink>
      <w:r w:rsidRPr="00172F7B">
        <w:rPr>
          <w:rFonts w:ascii="Calibri" w:hAnsi="Calibri" w:cs="Calibri"/>
          <w:sz w:val="24"/>
          <w:szCs w:val="24"/>
        </w:rPr>
        <w:t xml:space="preserve"> </w:t>
      </w:r>
    </w:p>
    <w:p w14:paraId="64B7F884" w14:textId="42AAD28F" w:rsidR="00172F7B" w:rsidRPr="00172F7B" w:rsidRDefault="00172F7B">
      <w:pPr>
        <w:pStyle w:val="ListParagraph"/>
        <w:numPr>
          <w:ilvl w:val="0"/>
          <w:numId w:val="10"/>
        </w:numPr>
        <w:spacing w:after="0"/>
        <w:rPr>
          <w:rFonts w:ascii="Calibri" w:hAnsi="Calibri" w:cs="Calibri"/>
          <w:sz w:val="24"/>
          <w:szCs w:val="24"/>
        </w:rPr>
      </w:pPr>
      <w:r w:rsidRPr="00172F7B">
        <w:rPr>
          <w:rFonts w:ascii="Calibri" w:hAnsi="Calibri" w:cs="Calibri"/>
          <w:sz w:val="24"/>
          <w:szCs w:val="24"/>
        </w:rPr>
        <w:t xml:space="preserve">It is not good practice to take </w:t>
      </w:r>
      <w:r>
        <w:rPr>
          <w:rFonts w:ascii="Calibri" w:hAnsi="Calibri" w:cs="Calibri"/>
          <w:sz w:val="24"/>
          <w:szCs w:val="24"/>
        </w:rPr>
        <w:t>children/young people</w:t>
      </w:r>
      <w:r w:rsidRPr="00172F7B">
        <w:rPr>
          <w:rFonts w:ascii="Calibri" w:hAnsi="Calibri" w:cs="Calibri"/>
          <w:sz w:val="24"/>
          <w:szCs w:val="24"/>
        </w:rPr>
        <w:t xml:space="preserve"> alone in a car on journeys, however short, unless with the prior consent of the child</w:t>
      </w:r>
      <w:r>
        <w:rPr>
          <w:rFonts w:ascii="Calibri" w:hAnsi="Calibri" w:cs="Calibri"/>
          <w:sz w:val="24"/>
          <w:szCs w:val="24"/>
        </w:rPr>
        <w:t>/young person</w:t>
      </w:r>
      <w:r w:rsidRPr="00172F7B">
        <w:rPr>
          <w:rFonts w:ascii="Calibri" w:hAnsi="Calibri" w:cs="Calibri"/>
          <w:sz w:val="24"/>
          <w:szCs w:val="24"/>
        </w:rPr>
        <w:t xml:space="preserve">’s parent or </w:t>
      </w:r>
      <w:r>
        <w:rPr>
          <w:rFonts w:ascii="Calibri" w:hAnsi="Calibri" w:cs="Calibri"/>
          <w:sz w:val="24"/>
          <w:szCs w:val="24"/>
        </w:rPr>
        <w:t>carer</w:t>
      </w:r>
      <w:r w:rsidRPr="00172F7B">
        <w:rPr>
          <w:rFonts w:ascii="Calibri" w:hAnsi="Calibri" w:cs="Calibri"/>
          <w:sz w:val="24"/>
          <w:szCs w:val="24"/>
        </w:rPr>
        <w:t xml:space="preserve">, and then only in exceptional circumstances. </w:t>
      </w:r>
    </w:p>
    <w:p w14:paraId="00C5BC7E" w14:textId="2E5C9F47" w:rsidR="00172F7B" w:rsidRPr="00172F7B" w:rsidRDefault="00172F7B">
      <w:pPr>
        <w:pStyle w:val="ListParagraph"/>
        <w:numPr>
          <w:ilvl w:val="0"/>
          <w:numId w:val="10"/>
        </w:numPr>
        <w:spacing w:after="0"/>
        <w:rPr>
          <w:rFonts w:ascii="Calibri" w:hAnsi="Calibri" w:cs="Calibri"/>
          <w:sz w:val="24"/>
          <w:szCs w:val="24"/>
        </w:rPr>
      </w:pPr>
      <w:r w:rsidRPr="00172F7B">
        <w:rPr>
          <w:rFonts w:ascii="Calibri" w:hAnsi="Calibri" w:cs="Calibri"/>
          <w:sz w:val="24"/>
          <w:szCs w:val="24"/>
        </w:rPr>
        <w:t>Do not make suggestive or inappropriate remarks to or about a child</w:t>
      </w:r>
      <w:r>
        <w:rPr>
          <w:rFonts w:ascii="Calibri" w:hAnsi="Calibri" w:cs="Calibri"/>
          <w:sz w:val="24"/>
          <w:szCs w:val="24"/>
        </w:rPr>
        <w:t>/young person</w:t>
      </w:r>
      <w:r w:rsidRPr="00172F7B">
        <w:rPr>
          <w:rFonts w:ascii="Calibri" w:hAnsi="Calibri" w:cs="Calibri"/>
          <w:sz w:val="24"/>
          <w:szCs w:val="24"/>
        </w:rPr>
        <w:t xml:space="preserve">, even in fun, as this could be misinterpreted. Inappropriate remarks include innuendo, swearing, and discussing their or your own intimate relationships. </w:t>
      </w:r>
    </w:p>
    <w:p w14:paraId="3CDCEDC3" w14:textId="1F6D881C" w:rsidR="00172F7B" w:rsidRPr="00172F7B" w:rsidRDefault="00172F7B">
      <w:pPr>
        <w:pStyle w:val="ListParagraph"/>
        <w:numPr>
          <w:ilvl w:val="0"/>
          <w:numId w:val="10"/>
        </w:numPr>
        <w:spacing w:after="0"/>
        <w:rPr>
          <w:rFonts w:ascii="Calibri" w:hAnsi="Calibri" w:cs="Calibri"/>
          <w:sz w:val="24"/>
          <w:szCs w:val="24"/>
        </w:rPr>
      </w:pPr>
      <w:r w:rsidRPr="00172F7B">
        <w:rPr>
          <w:rFonts w:ascii="Calibri" w:hAnsi="Calibri" w:cs="Calibri"/>
          <w:sz w:val="24"/>
          <w:szCs w:val="24"/>
        </w:rPr>
        <w:t xml:space="preserve">Other than in exceptional circumstances, do not communicate directly with </w:t>
      </w:r>
      <w:r>
        <w:rPr>
          <w:rFonts w:ascii="Calibri" w:hAnsi="Calibri" w:cs="Calibri"/>
          <w:sz w:val="24"/>
          <w:szCs w:val="24"/>
        </w:rPr>
        <w:t>children/young people</w:t>
      </w:r>
      <w:r w:rsidRPr="00172F7B">
        <w:rPr>
          <w:rFonts w:ascii="Calibri" w:hAnsi="Calibri" w:cs="Calibri"/>
          <w:sz w:val="24"/>
          <w:szCs w:val="24"/>
        </w:rPr>
        <w:t xml:space="preserve"> by email or text messages and only then with the prior consent of the child</w:t>
      </w:r>
      <w:r>
        <w:rPr>
          <w:rFonts w:ascii="Calibri" w:hAnsi="Calibri" w:cs="Calibri"/>
          <w:sz w:val="24"/>
          <w:szCs w:val="24"/>
        </w:rPr>
        <w:t>/young person</w:t>
      </w:r>
      <w:r w:rsidRPr="00172F7B">
        <w:rPr>
          <w:rFonts w:ascii="Calibri" w:hAnsi="Calibri" w:cs="Calibri"/>
          <w:sz w:val="24"/>
          <w:szCs w:val="24"/>
        </w:rPr>
        <w:t xml:space="preserve">’s parent or guardian. If electronic communication is necessary, best practice would be to communicate directly with parents or guardians. </w:t>
      </w:r>
    </w:p>
    <w:p w14:paraId="029A3054" w14:textId="2462E408" w:rsidR="00172F7B" w:rsidRPr="00172F7B" w:rsidRDefault="00172F7B">
      <w:pPr>
        <w:pStyle w:val="ListParagraph"/>
        <w:numPr>
          <w:ilvl w:val="0"/>
          <w:numId w:val="10"/>
        </w:numPr>
        <w:spacing w:after="0"/>
        <w:rPr>
          <w:rFonts w:ascii="Calibri" w:hAnsi="Calibri" w:cs="Calibri"/>
          <w:sz w:val="24"/>
          <w:szCs w:val="24"/>
        </w:rPr>
      </w:pPr>
      <w:r w:rsidRPr="00172F7B">
        <w:rPr>
          <w:rFonts w:ascii="Calibri" w:hAnsi="Calibri" w:cs="Calibri"/>
          <w:sz w:val="24"/>
          <w:szCs w:val="24"/>
        </w:rPr>
        <w:t xml:space="preserve">Never communicate with </w:t>
      </w:r>
      <w:r>
        <w:rPr>
          <w:rFonts w:ascii="Calibri" w:hAnsi="Calibri" w:cs="Calibri"/>
          <w:sz w:val="24"/>
          <w:szCs w:val="24"/>
        </w:rPr>
        <w:t>children/young people</w:t>
      </w:r>
      <w:r w:rsidRPr="00172F7B">
        <w:rPr>
          <w:rFonts w:ascii="Calibri" w:hAnsi="Calibri" w:cs="Calibri"/>
          <w:sz w:val="24"/>
          <w:szCs w:val="24"/>
        </w:rPr>
        <w:t xml:space="preserve"> via Twitter, Facebook or other social media. </w:t>
      </w:r>
    </w:p>
    <w:p w14:paraId="703CC753" w14:textId="459DD1FD" w:rsidR="00172F7B" w:rsidRPr="00172F7B" w:rsidRDefault="00172F7B">
      <w:pPr>
        <w:pStyle w:val="ListParagraph"/>
        <w:numPr>
          <w:ilvl w:val="0"/>
          <w:numId w:val="10"/>
        </w:numPr>
        <w:spacing w:after="0"/>
        <w:rPr>
          <w:rFonts w:ascii="Calibri" w:hAnsi="Calibri" w:cs="Calibri"/>
          <w:sz w:val="24"/>
          <w:szCs w:val="24"/>
        </w:rPr>
      </w:pPr>
      <w:r w:rsidRPr="00172F7B">
        <w:rPr>
          <w:rFonts w:ascii="Calibri" w:hAnsi="Calibri" w:cs="Calibri"/>
          <w:sz w:val="24"/>
          <w:szCs w:val="24"/>
        </w:rPr>
        <w:t>Do not engage in behaviour which could be construed as ‘grooming’ a child</w:t>
      </w:r>
      <w:r w:rsidR="00D15450">
        <w:rPr>
          <w:rFonts w:ascii="Calibri" w:hAnsi="Calibri" w:cs="Calibri"/>
          <w:sz w:val="24"/>
          <w:szCs w:val="24"/>
        </w:rPr>
        <w:t>/young person</w:t>
      </w:r>
      <w:r w:rsidRPr="00172F7B">
        <w:rPr>
          <w:rFonts w:ascii="Calibri" w:hAnsi="Calibri" w:cs="Calibri"/>
          <w:sz w:val="24"/>
          <w:szCs w:val="24"/>
        </w:rPr>
        <w:t xml:space="preserve"> (for example giving a child</w:t>
      </w:r>
      <w:r w:rsidR="00D15450">
        <w:rPr>
          <w:rFonts w:ascii="Calibri" w:hAnsi="Calibri" w:cs="Calibri"/>
          <w:sz w:val="24"/>
          <w:szCs w:val="24"/>
        </w:rPr>
        <w:t>/young person</w:t>
      </w:r>
      <w:r w:rsidRPr="00172F7B">
        <w:rPr>
          <w:rFonts w:ascii="Calibri" w:hAnsi="Calibri" w:cs="Calibri"/>
          <w:sz w:val="24"/>
          <w:szCs w:val="24"/>
        </w:rPr>
        <w:t xml:space="preserve"> money, presents or favours or talking or behaving in an inappropriate or unprofessional manner towards </w:t>
      </w:r>
      <w:r>
        <w:rPr>
          <w:rFonts w:ascii="Calibri" w:hAnsi="Calibri" w:cs="Calibri"/>
          <w:sz w:val="24"/>
          <w:szCs w:val="24"/>
        </w:rPr>
        <w:t>children/young people</w:t>
      </w:r>
      <w:r w:rsidRPr="00172F7B">
        <w:rPr>
          <w:rFonts w:ascii="Calibri" w:hAnsi="Calibri" w:cs="Calibri"/>
          <w:sz w:val="24"/>
          <w:szCs w:val="24"/>
        </w:rPr>
        <w:t xml:space="preserve">). </w:t>
      </w:r>
    </w:p>
    <w:p w14:paraId="66B7BFED" w14:textId="389CB1B5" w:rsidR="00172F7B" w:rsidRPr="00172F7B" w:rsidRDefault="00172F7B">
      <w:pPr>
        <w:pStyle w:val="ListParagraph"/>
        <w:numPr>
          <w:ilvl w:val="0"/>
          <w:numId w:val="10"/>
        </w:numPr>
        <w:spacing w:after="0"/>
        <w:rPr>
          <w:rFonts w:ascii="Calibri" w:hAnsi="Calibri" w:cs="Calibri"/>
          <w:sz w:val="24"/>
          <w:szCs w:val="24"/>
        </w:rPr>
      </w:pPr>
      <w:r w:rsidRPr="00172F7B">
        <w:rPr>
          <w:rFonts w:ascii="Calibri" w:hAnsi="Calibri" w:cs="Calibri"/>
          <w:sz w:val="24"/>
          <w:szCs w:val="24"/>
        </w:rPr>
        <w:t>Do take a disclosure of abuse from a child</w:t>
      </w:r>
      <w:r w:rsidR="00D15450">
        <w:rPr>
          <w:rFonts w:ascii="Calibri" w:hAnsi="Calibri" w:cs="Calibri"/>
          <w:sz w:val="24"/>
          <w:szCs w:val="24"/>
        </w:rPr>
        <w:t>/young person</w:t>
      </w:r>
      <w:r w:rsidRPr="00172F7B">
        <w:rPr>
          <w:rFonts w:ascii="Calibri" w:hAnsi="Calibri" w:cs="Calibri"/>
          <w:sz w:val="24"/>
          <w:szCs w:val="24"/>
        </w:rPr>
        <w:t xml:space="preserve"> seriously. It is important not to deter </w:t>
      </w:r>
      <w:r>
        <w:rPr>
          <w:rFonts w:ascii="Calibri" w:hAnsi="Calibri" w:cs="Calibri"/>
          <w:sz w:val="24"/>
          <w:szCs w:val="24"/>
        </w:rPr>
        <w:t>children/young people</w:t>
      </w:r>
      <w:r w:rsidRPr="00172F7B">
        <w:rPr>
          <w:rFonts w:ascii="Calibri" w:hAnsi="Calibri" w:cs="Calibri"/>
          <w:sz w:val="24"/>
          <w:szCs w:val="24"/>
        </w:rPr>
        <w:t xml:space="preserve"> from making a ‘disclosure’ of abuse through fear of not being believed, and to listen to what they have to say. Guidance on responding to an allegation of abuse is set out in section 4 of this document. If the allegation gives rise to a child protection concern it is important to follow the ISM’s procedure for reporting such concerns, and not to attempt to investigate the concern yourself. </w:t>
      </w:r>
    </w:p>
    <w:p w14:paraId="324AD2EC" w14:textId="2F61D3B0" w:rsidR="00172F7B" w:rsidRPr="00172F7B" w:rsidRDefault="00172F7B">
      <w:pPr>
        <w:pStyle w:val="ListParagraph"/>
        <w:numPr>
          <w:ilvl w:val="0"/>
          <w:numId w:val="10"/>
        </w:numPr>
        <w:spacing w:after="0"/>
        <w:rPr>
          <w:rFonts w:ascii="Calibri" w:hAnsi="Calibri" w:cs="Calibri"/>
          <w:sz w:val="24"/>
          <w:szCs w:val="24"/>
        </w:rPr>
      </w:pPr>
      <w:r w:rsidRPr="00172F7B">
        <w:rPr>
          <w:rFonts w:ascii="Calibri" w:hAnsi="Calibri" w:cs="Calibri"/>
          <w:sz w:val="24"/>
          <w:szCs w:val="24"/>
        </w:rPr>
        <w:lastRenderedPageBreak/>
        <w:t xml:space="preserve">Remember that those who abuse </w:t>
      </w:r>
      <w:r>
        <w:rPr>
          <w:rFonts w:ascii="Calibri" w:hAnsi="Calibri" w:cs="Calibri"/>
          <w:sz w:val="24"/>
          <w:szCs w:val="24"/>
        </w:rPr>
        <w:t>children/young people</w:t>
      </w:r>
      <w:r w:rsidRPr="00172F7B">
        <w:rPr>
          <w:rFonts w:ascii="Calibri" w:hAnsi="Calibri" w:cs="Calibri"/>
          <w:sz w:val="24"/>
          <w:szCs w:val="24"/>
        </w:rPr>
        <w:t xml:space="preserve"> can be of any age (even other </w:t>
      </w:r>
      <w:r>
        <w:rPr>
          <w:rFonts w:ascii="Calibri" w:hAnsi="Calibri" w:cs="Calibri"/>
          <w:sz w:val="24"/>
          <w:szCs w:val="24"/>
        </w:rPr>
        <w:t>children/young people</w:t>
      </w:r>
      <w:r w:rsidRPr="00172F7B">
        <w:rPr>
          <w:rFonts w:ascii="Calibri" w:hAnsi="Calibri" w:cs="Calibri"/>
          <w:sz w:val="24"/>
          <w:szCs w:val="24"/>
        </w:rPr>
        <w:t xml:space="preserve">), gender, ethnic background or class, and it is important not to allow personal preconceptions about people to prevent appropriate action taking place. </w:t>
      </w:r>
    </w:p>
    <w:p w14:paraId="7B8A69D1" w14:textId="229319B2" w:rsidR="00172F7B" w:rsidRPr="00172F7B" w:rsidRDefault="00172F7B">
      <w:pPr>
        <w:pStyle w:val="ListParagraph"/>
        <w:numPr>
          <w:ilvl w:val="0"/>
          <w:numId w:val="10"/>
        </w:numPr>
        <w:spacing w:after="0"/>
        <w:rPr>
          <w:rFonts w:ascii="Calibri" w:hAnsi="Calibri" w:cs="Calibri"/>
          <w:sz w:val="24"/>
          <w:szCs w:val="24"/>
        </w:rPr>
      </w:pPr>
      <w:r w:rsidRPr="00172F7B">
        <w:rPr>
          <w:rFonts w:ascii="Calibri" w:hAnsi="Calibri" w:cs="Calibri"/>
          <w:sz w:val="24"/>
          <w:szCs w:val="24"/>
        </w:rPr>
        <w:t xml:space="preserve">Good practice includes valuing and respecting </w:t>
      </w:r>
      <w:r>
        <w:rPr>
          <w:rFonts w:ascii="Calibri" w:hAnsi="Calibri" w:cs="Calibri"/>
          <w:sz w:val="24"/>
          <w:szCs w:val="24"/>
        </w:rPr>
        <w:t>children/young people</w:t>
      </w:r>
      <w:r w:rsidRPr="00172F7B">
        <w:rPr>
          <w:rFonts w:ascii="Calibri" w:hAnsi="Calibri" w:cs="Calibri"/>
          <w:sz w:val="24"/>
          <w:szCs w:val="24"/>
        </w:rPr>
        <w:t xml:space="preserve"> as individuals, and the adult modelling of appropriate conduct - which will always exclude bullying, shouting, racism, sectarianism or sexism. </w:t>
      </w:r>
    </w:p>
    <w:p w14:paraId="17A68EA7" w14:textId="77777777" w:rsidR="00D15450" w:rsidRDefault="00D15450" w:rsidP="00D15450">
      <w:pPr>
        <w:pStyle w:val="Heading2"/>
        <w:shd w:val="clear" w:color="auto" w:fill="FFFFFF"/>
        <w:spacing w:before="0" w:after="120" w:line="240" w:lineRule="auto"/>
        <w:ind w:left="360"/>
        <w:rPr>
          <w:rFonts w:ascii="Calibri" w:hAnsi="Calibri" w:cs="Calibri"/>
          <w:b/>
          <w:bCs/>
          <w:color w:val="000000"/>
          <w:sz w:val="24"/>
          <w:szCs w:val="24"/>
        </w:rPr>
      </w:pPr>
    </w:p>
    <w:p w14:paraId="04501926" w14:textId="28E12E27" w:rsidR="0016771D" w:rsidRDefault="0016771D">
      <w:pPr>
        <w:pStyle w:val="Heading2"/>
        <w:numPr>
          <w:ilvl w:val="0"/>
          <w:numId w:val="4"/>
        </w:numPr>
        <w:shd w:val="clear" w:color="auto" w:fill="FFFFFF"/>
        <w:spacing w:before="0" w:line="240" w:lineRule="auto"/>
        <w:rPr>
          <w:rFonts w:ascii="Calibri" w:hAnsi="Calibri" w:cs="Calibri"/>
          <w:b/>
          <w:bCs/>
          <w:color w:val="000000"/>
          <w:sz w:val="24"/>
          <w:szCs w:val="24"/>
        </w:rPr>
      </w:pPr>
      <w:r w:rsidRPr="0016771D">
        <w:rPr>
          <w:rFonts w:ascii="Calibri" w:hAnsi="Calibri" w:cs="Calibri"/>
          <w:b/>
          <w:bCs/>
          <w:color w:val="000000"/>
          <w:sz w:val="24"/>
          <w:szCs w:val="24"/>
        </w:rPr>
        <w:t>Guidance for staff on responding to a child</w:t>
      </w:r>
      <w:r w:rsidR="00172F7B">
        <w:rPr>
          <w:rFonts w:ascii="Calibri" w:hAnsi="Calibri" w:cs="Calibri"/>
          <w:b/>
          <w:bCs/>
          <w:color w:val="000000"/>
          <w:sz w:val="24"/>
          <w:szCs w:val="24"/>
        </w:rPr>
        <w:t>/young person</w:t>
      </w:r>
      <w:r w:rsidRPr="0016771D">
        <w:rPr>
          <w:rFonts w:ascii="Calibri" w:hAnsi="Calibri" w:cs="Calibri"/>
          <w:b/>
          <w:bCs/>
          <w:color w:val="000000"/>
          <w:sz w:val="24"/>
          <w:szCs w:val="24"/>
        </w:rPr>
        <w:t xml:space="preserve"> making a disclosure</w:t>
      </w:r>
      <w:r w:rsidR="00172F7B">
        <w:rPr>
          <w:rFonts w:ascii="Calibri" w:hAnsi="Calibri" w:cs="Calibri"/>
          <w:b/>
          <w:bCs/>
          <w:color w:val="000000"/>
          <w:sz w:val="24"/>
          <w:szCs w:val="24"/>
        </w:rPr>
        <w:t>:</w:t>
      </w:r>
    </w:p>
    <w:p w14:paraId="4BB0C2A3" w14:textId="74BDA17B" w:rsidR="0016771D" w:rsidRPr="0016771D" w:rsidRDefault="0016771D">
      <w:pPr>
        <w:pStyle w:val="Heading2"/>
        <w:numPr>
          <w:ilvl w:val="0"/>
          <w:numId w:val="9"/>
        </w:numPr>
        <w:shd w:val="clear" w:color="auto" w:fill="FFFFFF"/>
        <w:spacing w:before="0" w:line="240" w:lineRule="auto"/>
        <w:rPr>
          <w:rFonts w:ascii="Calibri" w:eastAsia="Times New Roman" w:hAnsi="Calibri" w:cs="Calibri"/>
          <w:color w:val="000000"/>
          <w:sz w:val="24"/>
          <w:szCs w:val="24"/>
          <w:lang w:eastAsia="en-GB"/>
        </w:rPr>
      </w:pPr>
      <w:r w:rsidRPr="0016771D">
        <w:rPr>
          <w:rFonts w:ascii="Calibri" w:eastAsia="Times New Roman" w:hAnsi="Calibri" w:cs="Calibri"/>
          <w:color w:val="000000"/>
          <w:sz w:val="24"/>
          <w:szCs w:val="24"/>
          <w:lang w:eastAsia="en-GB"/>
        </w:rPr>
        <w:t>Stay ca</w:t>
      </w:r>
      <w:r w:rsidR="00D15450">
        <w:rPr>
          <w:rFonts w:ascii="Calibri" w:eastAsia="Times New Roman" w:hAnsi="Calibri" w:cs="Calibri"/>
          <w:color w:val="000000"/>
          <w:sz w:val="24"/>
          <w:szCs w:val="24"/>
          <w:lang w:eastAsia="en-GB"/>
        </w:rPr>
        <w:t>l</w:t>
      </w:r>
      <w:r w:rsidRPr="0016771D">
        <w:rPr>
          <w:rFonts w:ascii="Calibri" w:eastAsia="Times New Roman" w:hAnsi="Calibri" w:cs="Calibri"/>
          <w:color w:val="000000"/>
          <w:sz w:val="24"/>
          <w:szCs w:val="24"/>
          <w:lang w:eastAsia="en-GB"/>
        </w:rPr>
        <w:t>m</w:t>
      </w:r>
      <w:r w:rsidR="00D15450">
        <w:rPr>
          <w:rFonts w:ascii="Calibri" w:eastAsia="Times New Roman" w:hAnsi="Calibri" w:cs="Calibri"/>
          <w:color w:val="000000"/>
          <w:sz w:val="24"/>
          <w:szCs w:val="24"/>
          <w:lang w:eastAsia="en-GB"/>
        </w:rPr>
        <w:t>.</w:t>
      </w:r>
    </w:p>
    <w:p w14:paraId="54EA94EF" w14:textId="0E825026" w:rsidR="0016771D" w:rsidRDefault="0016771D">
      <w:pPr>
        <w:pStyle w:val="ListParagraph"/>
        <w:numPr>
          <w:ilvl w:val="0"/>
          <w:numId w:val="9"/>
        </w:numPr>
        <w:rPr>
          <w:rFonts w:ascii="Calibri" w:hAnsi="Calibri" w:cs="Calibri"/>
          <w:sz w:val="24"/>
          <w:szCs w:val="24"/>
          <w:lang w:eastAsia="en-GB"/>
        </w:rPr>
      </w:pPr>
      <w:r>
        <w:rPr>
          <w:rFonts w:ascii="Calibri" w:hAnsi="Calibri" w:cs="Calibri"/>
          <w:sz w:val="24"/>
          <w:szCs w:val="24"/>
          <w:lang w:eastAsia="en-GB"/>
        </w:rPr>
        <w:t>Listen carefully to what is said and show that you are taking it seriously</w:t>
      </w:r>
      <w:r w:rsidR="00D15450">
        <w:rPr>
          <w:rFonts w:ascii="Calibri" w:hAnsi="Calibri" w:cs="Calibri"/>
          <w:sz w:val="24"/>
          <w:szCs w:val="24"/>
          <w:lang w:eastAsia="en-GB"/>
        </w:rPr>
        <w:t>.</w:t>
      </w:r>
    </w:p>
    <w:p w14:paraId="115353E6" w14:textId="58E8716D" w:rsidR="0016771D" w:rsidRDefault="0016771D">
      <w:pPr>
        <w:pStyle w:val="ListParagraph"/>
        <w:numPr>
          <w:ilvl w:val="0"/>
          <w:numId w:val="9"/>
        </w:numPr>
        <w:rPr>
          <w:rFonts w:ascii="Calibri" w:hAnsi="Calibri" w:cs="Calibri"/>
          <w:sz w:val="24"/>
          <w:szCs w:val="24"/>
          <w:lang w:eastAsia="en-GB"/>
        </w:rPr>
      </w:pPr>
      <w:r>
        <w:rPr>
          <w:rFonts w:ascii="Calibri" w:hAnsi="Calibri" w:cs="Calibri"/>
          <w:sz w:val="24"/>
          <w:szCs w:val="24"/>
          <w:lang w:eastAsia="en-GB"/>
        </w:rPr>
        <w:t>Find an appropriate and early opportunity to explain that it is likely that the information will need to be shared with others – do not promise to keep secrets.</w:t>
      </w:r>
    </w:p>
    <w:p w14:paraId="68544C52" w14:textId="13134036" w:rsidR="0016771D" w:rsidRDefault="0016771D">
      <w:pPr>
        <w:pStyle w:val="ListParagraph"/>
        <w:numPr>
          <w:ilvl w:val="0"/>
          <w:numId w:val="9"/>
        </w:numPr>
        <w:rPr>
          <w:rFonts w:ascii="Calibri" w:hAnsi="Calibri" w:cs="Calibri"/>
          <w:sz w:val="24"/>
          <w:szCs w:val="24"/>
          <w:lang w:eastAsia="en-GB"/>
        </w:rPr>
      </w:pPr>
      <w:r>
        <w:rPr>
          <w:rFonts w:ascii="Calibri" w:hAnsi="Calibri" w:cs="Calibri"/>
          <w:sz w:val="24"/>
          <w:szCs w:val="24"/>
          <w:lang w:eastAsia="en-GB"/>
        </w:rPr>
        <w:t>Tell the child/young person that the matter will only be disclosed to those who need to know about it.</w:t>
      </w:r>
    </w:p>
    <w:p w14:paraId="64931C53" w14:textId="4F945ED0" w:rsidR="0016771D" w:rsidRDefault="0016771D">
      <w:pPr>
        <w:pStyle w:val="ListParagraph"/>
        <w:numPr>
          <w:ilvl w:val="0"/>
          <w:numId w:val="9"/>
        </w:numPr>
        <w:rPr>
          <w:rFonts w:ascii="Calibri" w:hAnsi="Calibri" w:cs="Calibri"/>
          <w:sz w:val="24"/>
          <w:szCs w:val="24"/>
          <w:lang w:eastAsia="en-GB"/>
        </w:rPr>
      </w:pPr>
      <w:r>
        <w:rPr>
          <w:rFonts w:ascii="Calibri" w:hAnsi="Calibri" w:cs="Calibri"/>
          <w:sz w:val="24"/>
          <w:szCs w:val="24"/>
          <w:lang w:eastAsia="en-GB"/>
        </w:rPr>
        <w:t xml:space="preserve">Allow the child to continue at their own pace. </w:t>
      </w:r>
    </w:p>
    <w:p w14:paraId="0A062DF4" w14:textId="4849DBBE" w:rsidR="0016771D" w:rsidRDefault="0016771D">
      <w:pPr>
        <w:pStyle w:val="ListParagraph"/>
        <w:numPr>
          <w:ilvl w:val="0"/>
          <w:numId w:val="9"/>
        </w:numPr>
        <w:rPr>
          <w:rFonts w:ascii="Calibri" w:hAnsi="Calibri" w:cs="Calibri"/>
          <w:sz w:val="24"/>
          <w:szCs w:val="24"/>
          <w:lang w:eastAsia="en-GB"/>
        </w:rPr>
      </w:pPr>
      <w:r>
        <w:rPr>
          <w:rFonts w:ascii="Calibri" w:hAnsi="Calibri" w:cs="Calibri"/>
          <w:sz w:val="24"/>
          <w:szCs w:val="24"/>
          <w:lang w:eastAsia="en-GB"/>
        </w:rPr>
        <w:t>Ask questions for clarification only and avoid questions that suggest a particular answer.</w:t>
      </w:r>
    </w:p>
    <w:p w14:paraId="32E0CE2C" w14:textId="72EA39FA" w:rsidR="0016771D" w:rsidRDefault="0016771D">
      <w:pPr>
        <w:pStyle w:val="ListParagraph"/>
        <w:numPr>
          <w:ilvl w:val="0"/>
          <w:numId w:val="9"/>
        </w:numPr>
        <w:rPr>
          <w:rFonts w:ascii="Calibri" w:hAnsi="Calibri" w:cs="Calibri"/>
          <w:sz w:val="24"/>
          <w:szCs w:val="24"/>
          <w:lang w:eastAsia="en-GB"/>
        </w:rPr>
      </w:pPr>
      <w:r>
        <w:rPr>
          <w:rFonts w:ascii="Calibri" w:hAnsi="Calibri" w:cs="Calibri"/>
          <w:sz w:val="24"/>
          <w:szCs w:val="24"/>
          <w:lang w:eastAsia="en-GB"/>
        </w:rPr>
        <w:t>Reassure the child that they have done the right thing in telling you.</w:t>
      </w:r>
    </w:p>
    <w:p w14:paraId="1EBF2C79" w14:textId="3FE64711" w:rsidR="0016771D" w:rsidRDefault="0016771D">
      <w:pPr>
        <w:pStyle w:val="ListParagraph"/>
        <w:numPr>
          <w:ilvl w:val="0"/>
          <w:numId w:val="9"/>
        </w:numPr>
        <w:rPr>
          <w:rFonts w:ascii="Calibri" w:hAnsi="Calibri" w:cs="Calibri"/>
          <w:sz w:val="24"/>
          <w:szCs w:val="24"/>
          <w:lang w:eastAsia="en-GB"/>
        </w:rPr>
      </w:pPr>
      <w:r>
        <w:rPr>
          <w:rFonts w:ascii="Calibri" w:hAnsi="Calibri" w:cs="Calibri"/>
          <w:sz w:val="24"/>
          <w:szCs w:val="24"/>
          <w:lang w:eastAsia="en-GB"/>
        </w:rPr>
        <w:t>Tell them what you will do next, and with whom the information will be shared.</w:t>
      </w:r>
    </w:p>
    <w:p w14:paraId="00413285" w14:textId="046F66BB" w:rsidR="0016771D" w:rsidRDefault="0016771D">
      <w:pPr>
        <w:pStyle w:val="ListParagraph"/>
        <w:numPr>
          <w:ilvl w:val="0"/>
          <w:numId w:val="9"/>
        </w:numPr>
        <w:rPr>
          <w:rFonts w:ascii="Calibri" w:hAnsi="Calibri" w:cs="Calibri"/>
          <w:sz w:val="24"/>
          <w:szCs w:val="24"/>
          <w:lang w:eastAsia="en-GB"/>
        </w:rPr>
      </w:pPr>
      <w:r>
        <w:rPr>
          <w:rFonts w:ascii="Calibri" w:hAnsi="Calibri" w:cs="Calibri"/>
          <w:sz w:val="24"/>
          <w:szCs w:val="24"/>
          <w:lang w:eastAsia="en-GB"/>
        </w:rPr>
        <w:t>Make no judgement about what you have heard.</w:t>
      </w:r>
    </w:p>
    <w:p w14:paraId="40C4D8DE" w14:textId="3EB50276" w:rsidR="0016771D" w:rsidRDefault="0016771D">
      <w:pPr>
        <w:pStyle w:val="ListParagraph"/>
        <w:numPr>
          <w:ilvl w:val="0"/>
          <w:numId w:val="9"/>
        </w:numPr>
        <w:rPr>
          <w:rFonts w:ascii="Calibri" w:hAnsi="Calibri" w:cs="Calibri"/>
          <w:sz w:val="24"/>
          <w:szCs w:val="24"/>
          <w:lang w:eastAsia="en-GB"/>
        </w:rPr>
      </w:pPr>
      <w:r>
        <w:rPr>
          <w:rFonts w:ascii="Calibri" w:hAnsi="Calibri" w:cs="Calibri"/>
          <w:sz w:val="24"/>
          <w:szCs w:val="24"/>
          <w:lang w:eastAsia="en-GB"/>
        </w:rPr>
        <w:t>Record in writing what was said, using the child’s own words as soon as possible – include the date, time, any names mentioned, to whom the information was given and ensure that the record is signed and dated.</w:t>
      </w:r>
    </w:p>
    <w:p w14:paraId="412C3ECF" w14:textId="4DB8B924" w:rsidR="0016771D" w:rsidRDefault="0016771D">
      <w:pPr>
        <w:pStyle w:val="ListParagraph"/>
        <w:numPr>
          <w:ilvl w:val="0"/>
          <w:numId w:val="9"/>
        </w:numPr>
        <w:rPr>
          <w:rFonts w:ascii="Calibri" w:hAnsi="Calibri" w:cs="Calibri"/>
          <w:sz w:val="24"/>
          <w:szCs w:val="24"/>
          <w:lang w:eastAsia="en-GB"/>
        </w:rPr>
      </w:pPr>
      <w:r>
        <w:rPr>
          <w:rFonts w:ascii="Calibri" w:hAnsi="Calibri" w:cs="Calibri"/>
          <w:sz w:val="24"/>
          <w:szCs w:val="24"/>
          <w:lang w:eastAsia="en-GB"/>
        </w:rPr>
        <w:t xml:space="preserve">Remember that whilst </w:t>
      </w:r>
      <w:r w:rsidR="007901E2">
        <w:rPr>
          <w:rFonts w:ascii="Calibri" w:hAnsi="Calibri" w:cs="Calibri"/>
          <w:sz w:val="24"/>
          <w:szCs w:val="24"/>
          <w:lang w:eastAsia="en-GB"/>
        </w:rPr>
        <w:t>you may have been the first person encountering an allegation of abuse it is not your responsibility to decide whether abuse has occurred. That is a task for the professional child protection agencies.</w:t>
      </w:r>
    </w:p>
    <w:p w14:paraId="29238047" w14:textId="5132A8BC" w:rsidR="00172F7B" w:rsidRPr="00172F7B" w:rsidRDefault="00172F7B" w:rsidP="00172F7B">
      <w:pPr>
        <w:pStyle w:val="ListParagraph"/>
        <w:spacing w:after="120"/>
        <w:ind w:left="360"/>
        <w:rPr>
          <w:rFonts w:ascii="Calibri" w:hAnsi="Calibri" w:cs="Calibri"/>
          <w:b/>
          <w:bCs/>
          <w:sz w:val="24"/>
          <w:szCs w:val="24"/>
        </w:rPr>
      </w:pPr>
    </w:p>
    <w:p w14:paraId="4D7E7B32" w14:textId="6001842A" w:rsidR="00D15450" w:rsidRPr="00DF115F" w:rsidRDefault="00D15450">
      <w:pPr>
        <w:pStyle w:val="ListParagraph"/>
        <w:numPr>
          <w:ilvl w:val="0"/>
          <w:numId w:val="4"/>
        </w:numPr>
        <w:spacing w:after="0"/>
        <w:rPr>
          <w:rFonts w:ascii="Calibri" w:hAnsi="Calibri" w:cs="Calibri"/>
          <w:b/>
          <w:bCs/>
          <w:sz w:val="24"/>
          <w:szCs w:val="24"/>
        </w:rPr>
      </w:pPr>
      <w:r w:rsidRPr="00DF115F">
        <w:rPr>
          <w:rFonts w:ascii="Calibri" w:hAnsi="Calibri" w:cs="Calibri"/>
          <w:b/>
          <w:bCs/>
          <w:sz w:val="24"/>
          <w:szCs w:val="24"/>
        </w:rPr>
        <w:t>How to report your concerns</w:t>
      </w:r>
    </w:p>
    <w:p w14:paraId="08490D87" w14:textId="2978628A" w:rsidR="00D15450" w:rsidRPr="005300C9" w:rsidRDefault="00DF115F">
      <w:pPr>
        <w:pStyle w:val="ListParagraph"/>
        <w:numPr>
          <w:ilvl w:val="0"/>
          <w:numId w:val="11"/>
        </w:numPr>
        <w:spacing w:after="0"/>
        <w:rPr>
          <w:rFonts w:ascii="Calibri" w:hAnsi="Calibri" w:cs="Calibri"/>
          <w:sz w:val="24"/>
          <w:szCs w:val="24"/>
        </w:rPr>
      </w:pPr>
      <w:r w:rsidRPr="005300C9">
        <w:rPr>
          <w:rFonts w:ascii="Calibri" w:hAnsi="Calibri" w:cs="Calibri"/>
          <w:sz w:val="24"/>
          <w:szCs w:val="24"/>
        </w:rPr>
        <w:t>Staff</w:t>
      </w:r>
      <w:r w:rsidR="00D15450" w:rsidRPr="005300C9">
        <w:rPr>
          <w:rFonts w:ascii="Calibri" w:hAnsi="Calibri" w:cs="Calibri"/>
          <w:sz w:val="24"/>
          <w:szCs w:val="24"/>
        </w:rPr>
        <w:t xml:space="preserve"> could have their suspicion or concern raised in </w:t>
      </w:r>
      <w:r w:rsidRPr="005300C9">
        <w:rPr>
          <w:rFonts w:ascii="Calibri" w:hAnsi="Calibri" w:cs="Calibri"/>
          <w:sz w:val="24"/>
          <w:szCs w:val="24"/>
        </w:rPr>
        <w:t>several</w:t>
      </w:r>
      <w:r w:rsidR="00D15450" w:rsidRPr="005300C9">
        <w:rPr>
          <w:rFonts w:ascii="Calibri" w:hAnsi="Calibri" w:cs="Calibri"/>
          <w:sz w:val="24"/>
          <w:szCs w:val="24"/>
        </w:rPr>
        <w:t xml:space="preserve"> ways, the most likely of which are: </w:t>
      </w:r>
    </w:p>
    <w:p w14:paraId="5ABF2336" w14:textId="0D581682" w:rsidR="00DF115F" w:rsidRDefault="00DF115F">
      <w:pPr>
        <w:pStyle w:val="ListParagraph"/>
        <w:numPr>
          <w:ilvl w:val="0"/>
          <w:numId w:val="12"/>
        </w:numPr>
        <w:spacing w:after="0"/>
        <w:rPr>
          <w:rFonts w:ascii="Calibri" w:hAnsi="Calibri" w:cs="Calibri"/>
          <w:sz w:val="24"/>
          <w:szCs w:val="24"/>
        </w:rPr>
      </w:pPr>
      <w:r>
        <w:rPr>
          <w:rFonts w:ascii="Calibri" w:hAnsi="Calibri" w:cs="Calibri"/>
          <w:sz w:val="24"/>
          <w:szCs w:val="24"/>
        </w:rPr>
        <w:t>T</w:t>
      </w:r>
      <w:r w:rsidR="00D15450" w:rsidRPr="00DF115F">
        <w:rPr>
          <w:rFonts w:ascii="Calibri" w:hAnsi="Calibri" w:cs="Calibri"/>
          <w:sz w:val="24"/>
          <w:szCs w:val="24"/>
        </w:rPr>
        <w:t xml:space="preserve">he conduct of another </w:t>
      </w:r>
      <w:r>
        <w:rPr>
          <w:rFonts w:ascii="Calibri" w:hAnsi="Calibri" w:cs="Calibri"/>
          <w:sz w:val="24"/>
          <w:szCs w:val="24"/>
        </w:rPr>
        <w:t>member of staff or adult.</w:t>
      </w:r>
      <w:r w:rsidR="00D15450" w:rsidRPr="00DF115F">
        <w:rPr>
          <w:rFonts w:ascii="Calibri" w:hAnsi="Calibri" w:cs="Calibri"/>
          <w:sz w:val="24"/>
          <w:szCs w:val="24"/>
        </w:rPr>
        <w:t xml:space="preserve"> </w:t>
      </w:r>
    </w:p>
    <w:p w14:paraId="21929B9A" w14:textId="63CFDC61" w:rsidR="00DF115F" w:rsidRDefault="00DF115F">
      <w:pPr>
        <w:pStyle w:val="ListParagraph"/>
        <w:numPr>
          <w:ilvl w:val="0"/>
          <w:numId w:val="12"/>
        </w:numPr>
        <w:spacing w:after="0"/>
        <w:rPr>
          <w:rFonts w:ascii="Calibri" w:hAnsi="Calibri" w:cs="Calibri"/>
          <w:sz w:val="24"/>
          <w:szCs w:val="24"/>
        </w:rPr>
      </w:pPr>
      <w:r>
        <w:rPr>
          <w:rFonts w:ascii="Calibri" w:hAnsi="Calibri" w:cs="Calibri"/>
          <w:sz w:val="24"/>
          <w:szCs w:val="24"/>
        </w:rPr>
        <w:t>A</w:t>
      </w:r>
      <w:r w:rsidR="00D15450" w:rsidRPr="00DF115F">
        <w:rPr>
          <w:rFonts w:ascii="Calibri" w:hAnsi="Calibri" w:cs="Calibri"/>
          <w:sz w:val="24"/>
          <w:szCs w:val="24"/>
        </w:rPr>
        <w:t xml:space="preserve"> </w:t>
      </w:r>
      <w:r>
        <w:rPr>
          <w:rFonts w:ascii="Calibri" w:hAnsi="Calibri" w:cs="Calibri"/>
          <w:sz w:val="24"/>
          <w:szCs w:val="24"/>
        </w:rPr>
        <w:t xml:space="preserve">disclosure from a </w:t>
      </w:r>
      <w:r w:rsidR="00D15450" w:rsidRPr="00DF115F">
        <w:rPr>
          <w:rFonts w:ascii="Calibri" w:hAnsi="Calibri" w:cs="Calibri"/>
          <w:sz w:val="24"/>
          <w:szCs w:val="24"/>
        </w:rPr>
        <w:t>child</w:t>
      </w:r>
      <w:r>
        <w:rPr>
          <w:rFonts w:ascii="Calibri" w:hAnsi="Calibri" w:cs="Calibri"/>
          <w:sz w:val="24"/>
          <w:szCs w:val="24"/>
        </w:rPr>
        <w:t>/young person.</w:t>
      </w:r>
      <w:r w:rsidR="00D15450" w:rsidRPr="00DF115F">
        <w:rPr>
          <w:rFonts w:ascii="Calibri" w:hAnsi="Calibri" w:cs="Calibri"/>
          <w:sz w:val="24"/>
          <w:szCs w:val="24"/>
        </w:rPr>
        <w:t xml:space="preserve"> </w:t>
      </w:r>
    </w:p>
    <w:p w14:paraId="2120A8CD" w14:textId="61831C98" w:rsidR="00DF115F" w:rsidRDefault="00DF115F">
      <w:pPr>
        <w:pStyle w:val="ListParagraph"/>
        <w:numPr>
          <w:ilvl w:val="0"/>
          <w:numId w:val="12"/>
        </w:numPr>
        <w:spacing w:after="0"/>
        <w:rPr>
          <w:rFonts w:ascii="Calibri" w:hAnsi="Calibri" w:cs="Calibri"/>
          <w:sz w:val="24"/>
          <w:szCs w:val="24"/>
        </w:rPr>
      </w:pPr>
      <w:r>
        <w:rPr>
          <w:rFonts w:ascii="Calibri" w:hAnsi="Calibri" w:cs="Calibri"/>
          <w:sz w:val="24"/>
          <w:szCs w:val="24"/>
        </w:rPr>
        <w:t>B</w:t>
      </w:r>
      <w:r w:rsidR="00D15450" w:rsidRPr="00DF115F">
        <w:rPr>
          <w:rFonts w:ascii="Calibri" w:hAnsi="Calibri" w:cs="Calibri"/>
          <w:sz w:val="24"/>
          <w:szCs w:val="24"/>
        </w:rPr>
        <w:t>ruising or evidence of physical hurt</w:t>
      </w:r>
      <w:r>
        <w:rPr>
          <w:rFonts w:ascii="Calibri" w:hAnsi="Calibri" w:cs="Calibri"/>
          <w:sz w:val="24"/>
          <w:szCs w:val="24"/>
        </w:rPr>
        <w:t>.</w:t>
      </w:r>
      <w:r w:rsidR="00D15450" w:rsidRPr="00DF115F">
        <w:rPr>
          <w:rFonts w:ascii="Calibri" w:hAnsi="Calibri" w:cs="Calibri"/>
          <w:sz w:val="24"/>
          <w:szCs w:val="24"/>
        </w:rPr>
        <w:t xml:space="preserve">  </w:t>
      </w:r>
    </w:p>
    <w:p w14:paraId="488DC9BC" w14:textId="03D943B7" w:rsidR="00D15450" w:rsidRPr="00DF115F" w:rsidRDefault="00DF115F">
      <w:pPr>
        <w:pStyle w:val="ListParagraph"/>
        <w:numPr>
          <w:ilvl w:val="0"/>
          <w:numId w:val="12"/>
        </w:numPr>
        <w:spacing w:after="0"/>
        <w:rPr>
          <w:rFonts w:ascii="Calibri" w:hAnsi="Calibri" w:cs="Calibri"/>
          <w:sz w:val="24"/>
          <w:szCs w:val="24"/>
        </w:rPr>
      </w:pPr>
      <w:r>
        <w:rPr>
          <w:rFonts w:ascii="Calibri" w:hAnsi="Calibri" w:cs="Calibri"/>
          <w:sz w:val="24"/>
          <w:szCs w:val="24"/>
        </w:rPr>
        <w:t>U</w:t>
      </w:r>
      <w:r w:rsidR="00D15450" w:rsidRPr="00DF115F">
        <w:rPr>
          <w:rFonts w:ascii="Calibri" w:hAnsi="Calibri" w:cs="Calibri"/>
          <w:sz w:val="24"/>
          <w:szCs w:val="24"/>
        </w:rPr>
        <w:t xml:space="preserve">nusual behaviour by a child. </w:t>
      </w:r>
    </w:p>
    <w:p w14:paraId="064587F6" w14:textId="77777777" w:rsidR="005300C9" w:rsidRDefault="00DF115F">
      <w:pPr>
        <w:pStyle w:val="ListParagraph"/>
        <w:numPr>
          <w:ilvl w:val="0"/>
          <w:numId w:val="11"/>
        </w:numPr>
        <w:spacing w:after="0"/>
        <w:rPr>
          <w:rFonts w:ascii="Calibri" w:hAnsi="Calibri" w:cs="Calibri"/>
          <w:sz w:val="24"/>
          <w:szCs w:val="24"/>
        </w:rPr>
      </w:pPr>
      <w:r w:rsidRPr="005300C9">
        <w:rPr>
          <w:rFonts w:ascii="Calibri" w:hAnsi="Calibri" w:cs="Calibri"/>
          <w:sz w:val="24"/>
          <w:szCs w:val="24"/>
        </w:rPr>
        <w:t xml:space="preserve">Any </w:t>
      </w:r>
      <w:r w:rsidR="00D15450" w:rsidRPr="005300C9">
        <w:rPr>
          <w:rFonts w:ascii="Calibri" w:hAnsi="Calibri" w:cs="Calibri"/>
          <w:sz w:val="24"/>
          <w:szCs w:val="24"/>
        </w:rPr>
        <w:t xml:space="preserve">concerns should </w:t>
      </w:r>
      <w:r w:rsidR="005300C9" w:rsidRPr="005300C9">
        <w:rPr>
          <w:rFonts w:ascii="Calibri" w:hAnsi="Calibri" w:cs="Calibri"/>
          <w:sz w:val="24"/>
          <w:szCs w:val="24"/>
        </w:rPr>
        <w:t>be reported immediately to the Safeguarding Lead and/or Deputy Safeguarding Lead, who should seek advice and support from other agencies without delay.</w:t>
      </w:r>
    </w:p>
    <w:p w14:paraId="27981D70" w14:textId="77777777" w:rsidR="005300C9" w:rsidRDefault="00D15450">
      <w:pPr>
        <w:pStyle w:val="ListParagraph"/>
        <w:numPr>
          <w:ilvl w:val="0"/>
          <w:numId w:val="11"/>
        </w:numPr>
        <w:spacing w:after="0"/>
        <w:rPr>
          <w:rFonts w:ascii="Calibri" w:hAnsi="Calibri" w:cs="Calibri"/>
          <w:sz w:val="24"/>
          <w:szCs w:val="24"/>
        </w:rPr>
      </w:pPr>
      <w:r w:rsidRPr="005300C9">
        <w:rPr>
          <w:rFonts w:ascii="Calibri" w:hAnsi="Calibri" w:cs="Calibri"/>
          <w:sz w:val="24"/>
          <w:szCs w:val="24"/>
        </w:rPr>
        <w:t>If a child in your care has suffered a serious injury as a result of abuse, seek medical attention immediately and then inform.</w:t>
      </w:r>
    </w:p>
    <w:p w14:paraId="13D6AF83" w14:textId="77777777" w:rsidR="00D15450" w:rsidRPr="00DF115F" w:rsidRDefault="00D15450" w:rsidP="00D15450">
      <w:pPr>
        <w:spacing w:after="0"/>
        <w:rPr>
          <w:rFonts w:ascii="Calibri" w:hAnsi="Calibri" w:cs="Calibri"/>
          <w:sz w:val="24"/>
          <w:szCs w:val="24"/>
        </w:rPr>
      </w:pPr>
    </w:p>
    <w:p w14:paraId="56DDDA2E" w14:textId="7F0BE5DE" w:rsidR="00D15450" w:rsidRPr="00D5026A" w:rsidRDefault="00D15450">
      <w:pPr>
        <w:pStyle w:val="ListParagraph"/>
        <w:numPr>
          <w:ilvl w:val="0"/>
          <w:numId w:val="4"/>
        </w:numPr>
        <w:spacing w:after="0" w:line="288" w:lineRule="atLeast"/>
        <w:outlineLvl w:val="3"/>
        <w:rPr>
          <w:rFonts w:ascii="Calibri" w:eastAsia="Times New Roman" w:hAnsi="Calibri" w:cs="Calibri"/>
          <w:b/>
          <w:bCs/>
          <w:color w:val="222222"/>
          <w:sz w:val="24"/>
          <w:szCs w:val="24"/>
          <w:lang w:eastAsia="en-GB"/>
        </w:rPr>
      </w:pPr>
      <w:r w:rsidRPr="00D5026A">
        <w:rPr>
          <w:rFonts w:ascii="Calibri" w:eastAsia="Times New Roman" w:hAnsi="Calibri" w:cs="Calibri"/>
          <w:b/>
          <w:bCs/>
          <w:color w:val="222222"/>
          <w:sz w:val="24"/>
          <w:szCs w:val="24"/>
          <w:lang w:eastAsia="en-GB"/>
        </w:rPr>
        <w:t>Urgent enquiries</w:t>
      </w:r>
    </w:p>
    <w:p w14:paraId="56C95821" w14:textId="77777777" w:rsidR="004C0924" w:rsidRDefault="00D15450">
      <w:pPr>
        <w:pStyle w:val="ListParagraph"/>
        <w:numPr>
          <w:ilvl w:val="0"/>
          <w:numId w:val="13"/>
        </w:numPr>
        <w:spacing w:after="0" w:line="240" w:lineRule="auto"/>
        <w:rPr>
          <w:rFonts w:ascii="Calibri" w:eastAsia="Times New Roman" w:hAnsi="Calibri" w:cs="Calibri"/>
          <w:color w:val="222222"/>
          <w:sz w:val="24"/>
          <w:szCs w:val="24"/>
          <w:lang w:eastAsia="en-GB"/>
        </w:rPr>
      </w:pPr>
      <w:r w:rsidRPr="005300C9">
        <w:rPr>
          <w:rFonts w:ascii="Calibri" w:eastAsia="Times New Roman" w:hAnsi="Calibri" w:cs="Calibri"/>
          <w:color w:val="222222"/>
          <w:sz w:val="24"/>
          <w:szCs w:val="24"/>
          <w:lang w:eastAsia="en-GB"/>
        </w:rPr>
        <w:t xml:space="preserve">If you believe that urgent action is </w:t>
      </w:r>
      <w:r w:rsidR="005300C9">
        <w:rPr>
          <w:rFonts w:ascii="Calibri" w:eastAsia="Times New Roman" w:hAnsi="Calibri" w:cs="Calibri"/>
          <w:color w:val="222222"/>
          <w:sz w:val="24"/>
          <w:szCs w:val="24"/>
          <w:lang w:eastAsia="en-GB"/>
        </w:rPr>
        <w:t>required, contact the Multi Agency Safeguarding Hub (MASH) Tel</w:t>
      </w:r>
      <w:r w:rsidRPr="005300C9">
        <w:rPr>
          <w:rFonts w:ascii="Calibri" w:eastAsia="Times New Roman" w:hAnsi="Calibri" w:cs="Calibri"/>
          <w:color w:val="222222"/>
          <w:sz w:val="24"/>
          <w:szCs w:val="24"/>
          <w:lang w:eastAsia="en-GB"/>
        </w:rPr>
        <w:t xml:space="preserve"> 0345 155 1071 and give as much information as you can. </w:t>
      </w:r>
    </w:p>
    <w:p w14:paraId="0B375B20" w14:textId="77777777" w:rsidR="004C0924" w:rsidRDefault="00D15450">
      <w:pPr>
        <w:pStyle w:val="ListParagraph"/>
        <w:numPr>
          <w:ilvl w:val="0"/>
          <w:numId w:val="13"/>
        </w:numPr>
        <w:spacing w:after="0" w:line="240" w:lineRule="auto"/>
        <w:rPr>
          <w:rFonts w:ascii="Calibri" w:eastAsia="Times New Roman" w:hAnsi="Calibri" w:cs="Calibri"/>
          <w:color w:val="222222"/>
          <w:sz w:val="24"/>
          <w:szCs w:val="24"/>
          <w:lang w:eastAsia="en-GB"/>
        </w:rPr>
      </w:pPr>
      <w:r w:rsidRPr="005300C9">
        <w:rPr>
          <w:rFonts w:ascii="Calibri" w:eastAsia="Times New Roman" w:hAnsi="Calibri" w:cs="Calibri"/>
          <w:color w:val="222222"/>
          <w:sz w:val="24"/>
          <w:szCs w:val="24"/>
          <w:lang w:eastAsia="en-GB"/>
        </w:rPr>
        <w:t xml:space="preserve">Your information will be passed immediately to a manager who will decide the action needed and will normally respond to you within one hour. </w:t>
      </w:r>
    </w:p>
    <w:p w14:paraId="180802D6" w14:textId="1B24AA70" w:rsidR="00D15450" w:rsidRDefault="00D15450">
      <w:pPr>
        <w:pStyle w:val="ListParagraph"/>
        <w:numPr>
          <w:ilvl w:val="0"/>
          <w:numId w:val="13"/>
        </w:numPr>
        <w:spacing w:after="0" w:line="240" w:lineRule="auto"/>
        <w:rPr>
          <w:rFonts w:ascii="Calibri" w:eastAsia="Times New Roman" w:hAnsi="Calibri" w:cs="Calibri"/>
          <w:color w:val="222222"/>
          <w:sz w:val="24"/>
          <w:szCs w:val="24"/>
          <w:lang w:eastAsia="en-GB"/>
        </w:rPr>
      </w:pPr>
      <w:r w:rsidRPr="005300C9">
        <w:rPr>
          <w:rFonts w:ascii="Calibri" w:eastAsia="Times New Roman" w:hAnsi="Calibri" w:cs="Calibri"/>
          <w:color w:val="222222"/>
          <w:sz w:val="24"/>
          <w:szCs w:val="24"/>
          <w:lang w:eastAsia="en-GB"/>
        </w:rPr>
        <w:lastRenderedPageBreak/>
        <w:t xml:space="preserve">You must follow up your telephone call by sending a </w:t>
      </w:r>
      <w:hyperlink r:id="rId22" w:history="1">
        <w:r w:rsidRPr="005300C9">
          <w:rPr>
            <w:rStyle w:val="Hyperlink"/>
            <w:rFonts w:ascii="Calibri" w:eastAsia="Times New Roman" w:hAnsi="Calibri" w:cs="Calibri"/>
            <w:sz w:val="24"/>
            <w:szCs w:val="24"/>
            <w:lang w:eastAsia="en-GB"/>
          </w:rPr>
          <w:t>completed referral form</w:t>
        </w:r>
      </w:hyperlink>
      <w:r w:rsidRPr="005300C9">
        <w:rPr>
          <w:rFonts w:ascii="Calibri" w:eastAsia="Times New Roman" w:hAnsi="Calibri" w:cs="Calibri"/>
          <w:color w:val="222222"/>
          <w:sz w:val="24"/>
          <w:szCs w:val="24"/>
          <w:lang w:eastAsia="en-GB"/>
        </w:rPr>
        <w:t xml:space="preserve"> to MASH within 48 hours.</w:t>
      </w:r>
      <w:r w:rsidRPr="00D5026A">
        <w:rPr>
          <w:rFonts w:ascii="Calibri" w:eastAsia="Times New Roman" w:hAnsi="Calibri" w:cs="Calibri"/>
          <w:color w:val="222222"/>
          <w:sz w:val="24"/>
          <w:szCs w:val="24"/>
          <w:lang w:eastAsia="en-GB"/>
        </w:rPr>
        <w:t xml:space="preserve"> </w:t>
      </w:r>
    </w:p>
    <w:p w14:paraId="4C0D6C0E" w14:textId="632E487A" w:rsidR="004C0924" w:rsidRPr="004C0924" w:rsidRDefault="004C0924">
      <w:pPr>
        <w:pStyle w:val="ListParagraph"/>
        <w:numPr>
          <w:ilvl w:val="0"/>
          <w:numId w:val="13"/>
        </w:numPr>
        <w:spacing w:after="120"/>
        <w:rPr>
          <w:rFonts w:ascii="Calibri" w:hAnsi="Calibri" w:cs="Calibri"/>
          <w:sz w:val="24"/>
          <w:szCs w:val="24"/>
        </w:rPr>
      </w:pPr>
      <w:r w:rsidRPr="005300C9">
        <w:rPr>
          <w:rFonts w:ascii="Calibri" w:hAnsi="Calibri" w:cs="Calibri"/>
          <w:b/>
          <w:bCs/>
          <w:sz w:val="24"/>
          <w:szCs w:val="24"/>
        </w:rPr>
        <w:t>If you think a child or young person is at immediate risk, contact the police on 999</w:t>
      </w:r>
      <w:r>
        <w:rPr>
          <w:rFonts w:ascii="Calibri" w:hAnsi="Calibri" w:cs="Calibri"/>
          <w:b/>
          <w:bCs/>
          <w:sz w:val="24"/>
          <w:szCs w:val="24"/>
        </w:rPr>
        <w:t>.</w:t>
      </w:r>
    </w:p>
    <w:p w14:paraId="39511036" w14:textId="77777777" w:rsidR="00D5026A" w:rsidRDefault="00D5026A" w:rsidP="00E875A2">
      <w:pPr>
        <w:spacing w:after="0"/>
        <w:rPr>
          <w:rFonts w:ascii="Calibri" w:hAnsi="Calibri" w:cs="Calibri"/>
          <w:sz w:val="24"/>
          <w:szCs w:val="24"/>
        </w:rPr>
      </w:pPr>
    </w:p>
    <w:p w14:paraId="7A6F0C06" w14:textId="019F58C6" w:rsidR="00D5026A" w:rsidRPr="00DF4705" w:rsidRDefault="00D5026A">
      <w:pPr>
        <w:pStyle w:val="ListParagraph"/>
        <w:numPr>
          <w:ilvl w:val="0"/>
          <w:numId w:val="4"/>
        </w:numPr>
        <w:spacing w:after="0"/>
        <w:rPr>
          <w:rFonts w:ascii="Calibri" w:hAnsi="Calibri" w:cs="Calibri"/>
          <w:b/>
          <w:bCs/>
          <w:sz w:val="24"/>
          <w:szCs w:val="24"/>
        </w:rPr>
      </w:pPr>
      <w:r w:rsidRPr="00DF4705">
        <w:rPr>
          <w:rFonts w:ascii="Calibri" w:hAnsi="Calibri" w:cs="Calibri"/>
          <w:b/>
          <w:bCs/>
          <w:sz w:val="24"/>
          <w:szCs w:val="24"/>
        </w:rPr>
        <w:t>Further guidance and support</w:t>
      </w:r>
    </w:p>
    <w:p w14:paraId="5BC980DD" w14:textId="32DE2B1B" w:rsidR="004C0924" w:rsidRPr="00DF4705" w:rsidRDefault="004C0924">
      <w:pPr>
        <w:pStyle w:val="ListParagraph"/>
        <w:numPr>
          <w:ilvl w:val="0"/>
          <w:numId w:val="14"/>
        </w:numPr>
        <w:spacing w:after="0"/>
        <w:rPr>
          <w:rFonts w:ascii="Calibri" w:hAnsi="Calibri" w:cs="Calibri"/>
          <w:sz w:val="24"/>
          <w:szCs w:val="24"/>
        </w:rPr>
      </w:pPr>
      <w:r w:rsidRPr="00DF4705">
        <w:rPr>
          <w:rFonts w:ascii="Calibri" w:hAnsi="Calibri" w:cs="Calibri"/>
          <w:sz w:val="24"/>
          <w:szCs w:val="24"/>
        </w:rPr>
        <w:t xml:space="preserve">Child protection training, advice and support for Hub supported activities can be arranged </w:t>
      </w:r>
      <w:r w:rsidR="00BF12EC">
        <w:rPr>
          <w:rFonts w:ascii="Calibri" w:hAnsi="Calibri" w:cs="Calibri"/>
          <w:sz w:val="24"/>
          <w:szCs w:val="24"/>
        </w:rPr>
        <w:t xml:space="preserve">through </w:t>
      </w:r>
      <w:hyperlink r:id="rId23" w:history="1">
        <w:r w:rsidR="00BF12EC" w:rsidRPr="00560C71">
          <w:rPr>
            <w:rStyle w:val="Hyperlink"/>
            <w:rFonts w:ascii="Calibri" w:hAnsi="Calibri" w:cs="Calibri"/>
            <w:sz w:val="24"/>
            <w:szCs w:val="24"/>
          </w:rPr>
          <w:t>Devon Music Education Hub</w:t>
        </w:r>
      </w:hyperlink>
      <w:r w:rsidRPr="00DF4705">
        <w:rPr>
          <w:rFonts w:ascii="Calibri" w:hAnsi="Calibri" w:cs="Calibri"/>
          <w:sz w:val="24"/>
          <w:szCs w:val="24"/>
        </w:rPr>
        <w:t xml:space="preserve">. The Hub can also assist with obtaining DBS disclosures for staff and/or volunteers and First Aid training. </w:t>
      </w:r>
    </w:p>
    <w:p w14:paraId="18C3B570" w14:textId="0876A53F" w:rsidR="00DF4705" w:rsidRPr="00DF4705" w:rsidRDefault="00000000">
      <w:pPr>
        <w:pStyle w:val="ListParagraph"/>
        <w:numPr>
          <w:ilvl w:val="0"/>
          <w:numId w:val="14"/>
        </w:numPr>
        <w:spacing w:after="0"/>
        <w:rPr>
          <w:rFonts w:ascii="Calibri" w:hAnsi="Calibri" w:cs="Calibri"/>
          <w:sz w:val="24"/>
          <w:szCs w:val="24"/>
        </w:rPr>
      </w:pPr>
      <w:hyperlink r:id="rId24" w:history="1">
        <w:r w:rsidR="004C0924" w:rsidRPr="00DF4705">
          <w:rPr>
            <w:rStyle w:val="Hyperlink"/>
            <w:rFonts w:ascii="Calibri" w:hAnsi="Calibri" w:cs="Calibri"/>
            <w:sz w:val="24"/>
            <w:szCs w:val="24"/>
          </w:rPr>
          <w:t>Devon Education Services</w:t>
        </w:r>
      </w:hyperlink>
      <w:r w:rsidR="004C0924" w:rsidRPr="00DF4705">
        <w:rPr>
          <w:rFonts w:ascii="Calibri" w:hAnsi="Calibri" w:cs="Calibri"/>
          <w:sz w:val="24"/>
          <w:szCs w:val="24"/>
        </w:rPr>
        <w:t xml:space="preserve"> publish a series of </w:t>
      </w:r>
      <w:hyperlink r:id="rId25" w:history="1">
        <w:r w:rsidR="004C0924" w:rsidRPr="00DF4705">
          <w:rPr>
            <w:rStyle w:val="Hyperlink"/>
            <w:rFonts w:ascii="Calibri" w:hAnsi="Calibri" w:cs="Calibri"/>
            <w:sz w:val="24"/>
            <w:szCs w:val="24"/>
          </w:rPr>
          <w:t>One Minute Guides</w:t>
        </w:r>
      </w:hyperlink>
      <w:r w:rsidR="004C0924" w:rsidRPr="00DF4705">
        <w:rPr>
          <w:rFonts w:ascii="Calibri" w:hAnsi="Calibri" w:cs="Calibri"/>
          <w:sz w:val="24"/>
          <w:szCs w:val="24"/>
        </w:rPr>
        <w:t xml:space="preserve"> that cover a wide range of pertinent topics and </w:t>
      </w:r>
      <w:r w:rsidR="00DF4705" w:rsidRPr="00DF4705">
        <w:rPr>
          <w:rFonts w:ascii="Calibri" w:hAnsi="Calibri" w:cs="Calibri"/>
          <w:sz w:val="24"/>
          <w:szCs w:val="24"/>
        </w:rPr>
        <w:t>provide a useful resource for staff.</w:t>
      </w:r>
    </w:p>
    <w:p w14:paraId="591D5F59" w14:textId="6A873E2A" w:rsidR="004C0924" w:rsidRPr="00DF4705" w:rsidRDefault="00DF4705">
      <w:pPr>
        <w:pStyle w:val="ListParagraph"/>
        <w:numPr>
          <w:ilvl w:val="0"/>
          <w:numId w:val="14"/>
        </w:numPr>
        <w:spacing w:after="0"/>
        <w:rPr>
          <w:rFonts w:ascii="Calibri" w:hAnsi="Calibri" w:cs="Calibri"/>
          <w:sz w:val="24"/>
          <w:szCs w:val="24"/>
        </w:rPr>
      </w:pPr>
      <w:r w:rsidRPr="00DF4705">
        <w:rPr>
          <w:rFonts w:ascii="Calibri" w:hAnsi="Calibri" w:cs="Calibri"/>
          <w:color w:val="000000"/>
          <w:sz w:val="24"/>
          <w:szCs w:val="24"/>
          <w:shd w:val="clear" w:color="auto" w:fill="FFFFFF"/>
        </w:rPr>
        <w:t xml:space="preserve">Advice and support can also be accessed via the </w:t>
      </w:r>
      <w:hyperlink r:id="rId26" w:history="1">
        <w:r w:rsidRPr="00DF4705">
          <w:rPr>
            <w:rStyle w:val="Hyperlink"/>
            <w:rFonts w:ascii="Calibri" w:hAnsi="Calibri" w:cs="Calibri"/>
            <w:sz w:val="24"/>
            <w:szCs w:val="24"/>
            <w:shd w:val="clear" w:color="auto" w:fill="FFFFFF"/>
          </w:rPr>
          <w:t>NSPCC website</w:t>
        </w:r>
      </w:hyperlink>
      <w:r>
        <w:rPr>
          <w:rFonts w:ascii="Calibri" w:hAnsi="Calibri" w:cs="Calibri"/>
          <w:color w:val="000000"/>
          <w:sz w:val="24"/>
          <w:szCs w:val="24"/>
          <w:shd w:val="clear" w:color="auto" w:fill="FFFFFF"/>
        </w:rPr>
        <w:t xml:space="preserve"> or </w:t>
      </w:r>
      <w:r w:rsidRPr="00DF4705">
        <w:rPr>
          <w:rFonts w:ascii="Calibri" w:hAnsi="Calibri" w:cs="Calibri"/>
          <w:color w:val="000000"/>
          <w:sz w:val="24"/>
          <w:szCs w:val="24"/>
          <w:shd w:val="clear" w:color="auto" w:fill="FFFFFF"/>
        </w:rPr>
        <w:t xml:space="preserve">free 24-hour Child Protection Helpline Tel </w:t>
      </w:r>
      <w:r w:rsidRPr="00DF4705">
        <w:rPr>
          <w:rStyle w:val="Strong"/>
          <w:rFonts w:ascii="Calibri" w:hAnsi="Calibri" w:cs="Calibri"/>
          <w:b w:val="0"/>
          <w:bCs w:val="0"/>
          <w:color w:val="000000"/>
          <w:sz w:val="24"/>
          <w:szCs w:val="24"/>
          <w:shd w:val="clear" w:color="auto" w:fill="FFFFFF"/>
        </w:rPr>
        <w:t>0808 800 5000</w:t>
      </w:r>
      <w:r>
        <w:rPr>
          <w:rStyle w:val="Strong"/>
          <w:rFonts w:ascii="Calibri" w:hAnsi="Calibri" w:cs="Calibri"/>
          <w:b w:val="0"/>
          <w:bCs w:val="0"/>
          <w:color w:val="000000"/>
          <w:sz w:val="24"/>
          <w:szCs w:val="24"/>
          <w:shd w:val="clear" w:color="auto" w:fill="FFFFFF"/>
        </w:rPr>
        <w:t>.</w:t>
      </w:r>
    </w:p>
    <w:p w14:paraId="4552CDCC" w14:textId="77777777" w:rsidR="00D5026A" w:rsidRPr="00D5026A" w:rsidRDefault="00D5026A" w:rsidP="00D5026A">
      <w:pPr>
        <w:pStyle w:val="ListParagraph"/>
        <w:spacing w:after="0"/>
        <w:ind w:left="360"/>
        <w:rPr>
          <w:rFonts w:ascii="Calibri" w:hAnsi="Calibri" w:cs="Calibri"/>
          <w:b/>
          <w:bCs/>
          <w:sz w:val="24"/>
          <w:szCs w:val="24"/>
        </w:rPr>
      </w:pPr>
    </w:p>
    <w:bookmarkEnd w:id="1"/>
    <w:p w14:paraId="31B6BD0A" w14:textId="77777777" w:rsidR="00175811" w:rsidRPr="008003BA" w:rsidRDefault="00175811" w:rsidP="00175811">
      <w:pPr>
        <w:spacing w:after="0" w:line="240" w:lineRule="auto"/>
        <w:ind w:left="-709"/>
        <w:jc w:val="center"/>
        <w:rPr>
          <w:rFonts w:ascii="Times New Roman" w:eastAsia="Times New Roman" w:hAnsi="Times New Roman"/>
          <w:sz w:val="24"/>
          <w:szCs w:val="24"/>
          <w:lang w:eastAsia="en-GB"/>
        </w:rPr>
      </w:pPr>
    </w:p>
    <w:p w14:paraId="68C9A65A" w14:textId="77777777" w:rsidR="00175811" w:rsidRPr="00833951" w:rsidRDefault="00175811" w:rsidP="00D94CA7">
      <w:pPr>
        <w:rPr>
          <w:szCs w:val="20"/>
        </w:rPr>
      </w:pPr>
    </w:p>
    <w:p w14:paraId="6F1F9DF9" w14:textId="5CEF7BF9" w:rsidR="00B24914" w:rsidRPr="00A64871" w:rsidRDefault="00B24914" w:rsidP="00595B67">
      <w:pPr>
        <w:rPr>
          <w:b/>
          <w:sz w:val="24"/>
          <w:szCs w:val="24"/>
        </w:rPr>
      </w:pPr>
    </w:p>
    <w:sectPr w:rsidR="00B24914" w:rsidRPr="00A64871" w:rsidSect="000E34B5">
      <w:headerReference w:type="even" r:id="rId27"/>
      <w:headerReference w:type="default" r:id="rId28"/>
      <w:footerReference w:type="default" r:id="rId29"/>
      <w:headerReference w:type="first" r:id="rId30"/>
      <w:footerReference w:type="first" r:id="rId31"/>
      <w:pgSz w:w="11906" w:h="16838"/>
      <w:pgMar w:top="720" w:right="720" w:bottom="720" w:left="720" w:header="708" w:footer="708"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8EFFE5" w14:textId="77777777" w:rsidR="009965D8" w:rsidRDefault="009965D8" w:rsidP="00D3276C">
      <w:pPr>
        <w:spacing w:after="0" w:line="240" w:lineRule="auto"/>
      </w:pPr>
      <w:r>
        <w:separator/>
      </w:r>
    </w:p>
  </w:endnote>
  <w:endnote w:type="continuationSeparator" w:id="0">
    <w:p w14:paraId="368CA393" w14:textId="77777777" w:rsidR="009965D8" w:rsidRDefault="009965D8" w:rsidP="00D327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50049768"/>
      <w:docPartObj>
        <w:docPartGallery w:val="Page Numbers (Bottom of Page)"/>
        <w:docPartUnique/>
      </w:docPartObj>
    </w:sdtPr>
    <w:sdtEndPr>
      <w:rPr>
        <w:noProof/>
      </w:rPr>
    </w:sdtEndPr>
    <w:sdtContent>
      <w:p w14:paraId="1B4C4A95" w14:textId="2269C5BB" w:rsidR="00B24914" w:rsidRDefault="00B24914">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BB6FFAE" w14:textId="77777777" w:rsidR="005D68F7" w:rsidRDefault="005D68F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7CC2E6" w14:textId="4B59C44E" w:rsidR="00500BB8" w:rsidRDefault="00B24914" w:rsidP="00B24914">
    <w:pPr>
      <w:pStyle w:val="Footer"/>
      <w:ind w:left="6480"/>
    </w:pPr>
    <w:r>
      <w:t xml:space="preserve">                                                                                                                </w:t>
    </w:r>
    <w:r>
      <w:rPr>
        <w:noProof/>
      </w:rPr>
      <w:drawing>
        <wp:inline distT="0" distB="0" distL="0" distR="0" wp14:anchorId="705A5F08" wp14:editId="64D43D8C">
          <wp:extent cx="2273935" cy="445135"/>
          <wp:effectExtent l="0" t="0" r="0" b="0"/>
          <wp:docPr id="278" name="Picture 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73935" cy="445135"/>
                  </a:xfrm>
                  <a:prstGeom prst="rect">
                    <a:avLst/>
                  </a:prstGeom>
                  <a:noFill/>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846474" w14:textId="77777777" w:rsidR="009965D8" w:rsidRDefault="009965D8" w:rsidP="00D3276C">
      <w:pPr>
        <w:spacing w:after="0" w:line="240" w:lineRule="auto"/>
      </w:pPr>
      <w:r>
        <w:separator/>
      </w:r>
    </w:p>
  </w:footnote>
  <w:footnote w:type="continuationSeparator" w:id="0">
    <w:p w14:paraId="0248CFC1" w14:textId="77777777" w:rsidR="009965D8" w:rsidRDefault="009965D8" w:rsidP="00D3276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005D9C" w14:textId="4426C0DC" w:rsidR="005D68F7" w:rsidRDefault="005D68F7" w:rsidP="0016475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E2DE3D" w14:textId="1DC181CE" w:rsidR="005D68F7" w:rsidRDefault="005D68F7" w:rsidP="00164756">
    <w:pPr>
      <w:pStyle w:val="Header"/>
      <w:ind w:hanging="709"/>
    </w:pPr>
  </w:p>
  <w:p w14:paraId="69747D8F" w14:textId="77777777" w:rsidR="005D68F7" w:rsidRDefault="005D68F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34D328" w14:textId="139487B4" w:rsidR="005D68F7" w:rsidRDefault="005D68F7" w:rsidP="0016475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EF0203"/>
    <w:multiLevelType w:val="hybridMultilevel"/>
    <w:tmpl w:val="D0E8F8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46C250D"/>
    <w:multiLevelType w:val="hybridMultilevel"/>
    <w:tmpl w:val="561015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065723C"/>
    <w:multiLevelType w:val="hybridMultilevel"/>
    <w:tmpl w:val="126ABC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D9A6F41"/>
    <w:multiLevelType w:val="hybridMultilevel"/>
    <w:tmpl w:val="B412A4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B534AF4"/>
    <w:multiLevelType w:val="hybridMultilevel"/>
    <w:tmpl w:val="8D66F1CC"/>
    <w:lvl w:ilvl="0" w:tplc="7360C176">
      <w:start w:val="1"/>
      <w:numFmt w:val="bullet"/>
      <w:lvlText w:val=""/>
      <w:lvlJc w:val="left"/>
      <w:pPr>
        <w:ind w:left="720" w:hanging="360"/>
      </w:pPr>
      <w:rPr>
        <w:rFonts w:ascii="Symbol" w:hAnsi="Symbol" w:hint="default"/>
        <w:u w:color="0070C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43753C1"/>
    <w:multiLevelType w:val="hybridMultilevel"/>
    <w:tmpl w:val="B89A94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C6B1769"/>
    <w:multiLevelType w:val="hybridMultilevel"/>
    <w:tmpl w:val="5F603D2E"/>
    <w:lvl w:ilvl="0" w:tplc="08090003">
      <w:start w:val="1"/>
      <w:numFmt w:val="bullet"/>
      <w:lvlText w:val="o"/>
      <w:lvlJc w:val="left"/>
      <w:pPr>
        <w:ind w:left="1080" w:hanging="360"/>
      </w:pPr>
      <w:rPr>
        <w:rFonts w:ascii="Courier New" w:hAnsi="Courier New" w:cs="Courier New"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7" w15:restartNumberingAfterBreak="0">
    <w:nsid w:val="6D407861"/>
    <w:multiLevelType w:val="hybridMultilevel"/>
    <w:tmpl w:val="06A68BD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E3C4710"/>
    <w:multiLevelType w:val="hybridMultilevel"/>
    <w:tmpl w:val="766C6A9C"/>
    <w:lvl w:ilvl="0" w:tplc="7360C176">
      <w:start w:val="1"/>
      <w:numFmt w:val="bullet"/>
      <w:lvlText w:val=""/>
      <w:lvlJc w:val="left"/>
      <w:pPr>
        <w:ind w:left="720" w:hanging="360"/>
      </w:pPr>
      <w:rPr>
        <w:rFonts w:ascii="Symbol" w:hAnsi="Symbol" w:hint="default"/>
        <w:u w:color="0070C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6C24171"/>
    <w:multiLevelType w:val="hybridMultilevel"/>
    <w:tmpl w:val="6BA2A8B8"/>
    <w:lvl w:ilvl="0" w:tplc="26F25EE4">
      <w:start w:val="1"/>
      <w:numFmt w:val="bullet"/>
      <w:pStyle w:val="ListBullet"/>
      <w:lvlText w:val=""/>
      <w:lvlJc w:val="left"/>
      <w:pPr>
        <w:tabs>
          <w:tab w:val="num" w:pos="567"/>
        </w:tabs>
        <w:ind w:left="567" w:hanging="567"/>
      </w:pPr>
      <w:rPr>
        <w:rFonts w:ascii="Symbol" w:hAnsi="Symbol" w:hint="default"/>
        <w:color w:val="auto"/>
        <w:sz w:val="20"/>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791455BE"/>
    <w:multiLevelType w:val="hybridMultilevel"/>
    <w:tmpl w:val="5C1025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A8B74FA"/>
    <w:multiLevelType w:val="hybridMultilevel"/>
    <w:tmpl w:val="F23464A6"/>
    <w:lvl w:ilvl="0" w:tplc="08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7B8E4BE1"/>
    <w:multiLevelType w:val="hybridMultilevel"/>
    <w:tmpl w:val="545007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EFC64F2"/>
    <w:multiLevelType w:val="hybridMultilevel"/>
    <w:tmpl w:val="B47A3AB6"/>
    <w:lvl w:ilvl="0" w:tplc="58E480C2">
      <w:start w:val="1"/>
      <w:numFmt w:val="decimal"/>
      <w:lvlText w:val="%1."/>
      <w:lvlJc w:val="left"/>
      <w:pPr>
        <w:ind w:left="360" w:hanging="360"/>
      </w:pPr>
      <w:rPr>
        <w:rFonts w:hint="default"/>
        <w:b/>
        <w:bCs/>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196242085">
    <w:abstractNumId w:val="8"/>
  </w:num>
  <w:num w:numId="2" w16cid:durableId="1506942011">
    <w:abstractNumId w:val="9"/>
  </w:num>
  <w:num w:numId="3" w16cid:durableId="2083990316">
    <w:abstractNumId w:val="4"/>
  </w:num>
  <w:num w:numId="4" w16cid:durableId="1027485412">
    <w:abstractNumId w:val="13"/>
  </w:num>
  <w:num w:numId="5" w16cid:durableId="1922331925">
    <w:abstractNumId w:val="10"/>
  </w:num>
  <w:num w:numId="6" w16cid:durableId="1730180279">
    <w:abstractNumId w:val="5"/>
  </w:num>
  <w:num w:numId="7" w16cid:durableId="1031302620">
    <w:abstractNumId w:val="7"/>
  </w:num>
  <w:num w:numId="8" w16cid:durableId="1729303522">
    <w:abstractNumId w:val="12"/>
  </w:num>
  <w:num w:numId="9" w16cid:durableId="2103447019">
    <w:abstractNumId w:val="2"/>
  </w:num>
  <w:num w:numId="10" w16cid:durableId="1795827063">
    <w:abstractNumId w:val="11"/>
  </w:num>
  <w:num w:numId="11" w16cid:durableId="1990204672">
    <w:abstractNumId w:val="3"/>
  </w:num>
  <w:num w:numId="12" w16cid:durableId="1328022298">
    <w:abstractNumId w:val="6"/>
  </w:num>
  <w:num w:numId="13" w16cid:durableId="1269459985">
    <w:abstractNumId w:val="1"/>
  </w:num>
  <w:num w:numId="14" w16cid:durableId="1859155962">
    <w:abstractNumId w:val="0"/>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4029A"/>
    <w:rsid w:val="00012BB8"/>
    <w:rsid w:val="00013CCF"/>
    <w:rsid w:val="00015C67"/>
    <w:rsid w:val="00017C69"/>
    <w:rsid w:val="0002212B"/>
    <w:rsid w:val="0003089B"/>
    <w:rsid w:val="00052828"/>
    <w:rsid w:val="00054C40"/>
    <w:rsid w:val="00070813"/>
    <w:rsid w:val="00085F1B"/>
    <w:rsid w:val="00086A8D"/>
    <w:rsid w:val="00096D2F"/>
    <w:rsid w:val="000B446A"/>
    <w:rsid w:val="000C2816"/>
    <w:rsid w:val="000C31FE"/>
    <w:rsid w:val="000C6952"/>
    <w:rsid w:val="000E231D"/>
    <w:rsid w:val="000E34B5"/>
    <w:rsid w:val="000E69AC"/>
    <w:rsid w:val="000F34FD"/>
    <w:rsid w:val="00113231"/>
    <w:rsid w:val="00120EEA"/>
    <w:rsid w:val="00123D0D"/>
    <w:rsid w:val="00123FA4"/>
    <w:rsid w:val="00126786"/>
    <w:rsid w:val="00164756"/>
    <w:rsid w:val="001647C7"/>
    <w:rsid w:val="0016771D"/>
    <w:rsid w:val="001677C3"/>
    <w:rsid w:val="00172F7B"/>
    <w:rsid w:val="00173537"/>
    <w:rsid w:val="00175811"/>
    <w:rsid w:val="001813BE"/>
    <w:rsid w:val="001862DE"/>
    <w:rsid w:val="0018794F"/>
    <w:rsid w:val="00187E32"/>
    <w:rsid w:val="00190050"/>
    <w:rsid w:val="001911E4"/>
    <w:rsid w:val="00191413"/>
    <w:rsid w:val="001B3295"/>
    <w:rsid w:val="001B67D7"/>
    <w:rsid w:val="001C66AB"/>
    <w:rsid w:val="001D375D"/>
    <w:rsid w:val="001D4968"/>
    <w:rsid w:val="001E578C"/>
    <w:rsid w:val="001E72CC"/>
    <w:rsid w:val="001E7675"/>
    <w:rsid w:val="001F17EF"/>
    <w:rsid w:val="001F55E3"/>
    <w:rsid w:val="001F6326"/>
    <w:rsid w:val="00204FEC"/>
    <w:rsid w:val="00206F2B"/>
    <w:rsid w:val="00222225"/>
    <w:rsid w:val="00232000"/>
    <w:rsid w:val="002350D1"/>
    <w:rsid w:val="0023613F"/>
    <w:rsid w:val="00243013"/>
    <w:rsid w:val="00246BFE"/>
    <w:rsid w:val="00253D6C"/>
    <w:rsid w:val="00254691"/>
    <w:rsid w:val="00267DBD"/>
    <w:rsid w:val="0027277C"/>
    <w:rsid w:val="002811FD"/>
    <w:rsid w:val="0028124F"/>
    <w:rsid w:val="0028603E"/>
    <w:rsid w:val="002A1D93"/>
    <w:rsid w:val="002A239F"/>
    <w:rsid w:val="002A2751"/>
    <w:rsid w:val="002A6C61"/>
    <w:rsid w:val="002B1E7A"/>
    <w:rsid w:val="002D2A07"/>
    <w:rsid w:val="002D32E0"/>
    <w:rsid w:val="002D46AB"/>
    <w:rsid w:val="002D5D5B"/>
    <w:rsid w:val="002D6F9F"/>
    <w:rsid w:val="002E22F3"/>
    <w:rsid w:val="002E785C"/>
    <w:rsid w:val="002F0F46"/>
    <w:rsid w:val="003055F9"/>
    <w:rsid w:val="00307EC3"/>
    <w:rsid w:val="00314D30"/>
    <w:rsid w:val="003227D9"/>
    <w:rsid w:val="003230B4"/>
    <w:rsid w:val="00325D87"/>
    <w:rsid w:val="0033463E"/>
    <w:rsid w:val="00335B91"/>
    <w:rsid w:val="00336CCF"/>
    <w:rsid w:val="00336D02"/>
    <w:rsid w:val="00346C44"/>
    <w:rsid w:val="003551ED"/>
    <w:rsid w:val="00357F3D"/>
    <w:rsid w:val="00364AA9"/>
    <w:rsid w:val="00374281"/>
    <w:rsid w:val="00390ACC"/>
    <w:rsid w:val="00392441"/>
    <w:rsid w:val="00395FDE"/>
    <w:rsid w:val="003A1DA2"/>
    <w:rsid w:val="003A57DC"/>
    <w:rsid w:val="003B3C80"/>
    <w:rsid w:val="003B7F57"/>
    <w:rsid w:val="003C1F5B"/>
    <w:rsid w:val="003C321E"/>
    <w:rsid w:val="003C4A50"/>
    <w:rsid w:val="003C5E0F"/>
    <w:rsid w:val="003D0B4F"/>
    <w:rsid w:val="003D3086"/>
    <w:rsid w:val="003E4D31"/>
    <w:rsid w:val="00401C50"/>
    <w:rsid w:val="00420E7E"/>
    <w:rsid w:val="00423005"/>
    <w:rsid w:val="00426560"/>
    <w:rsid w:val="004363F2"/>
    <w:rsid w:val="004433C7"/>
    <w:rsid w:val="004463A5"/>
    <w:rsid w:val="00456837"/>
    <w:rsid w:val="00460FCD"/>
    <w:rsid w:val="00475D20"/>
    <w:rsid w:val="00477645"/>
    <w:rsid w:val="004821F6"/>
    <w:rsid w:val="004825A5"/>
    <w:rsid w:val="00485BF8"/>
    <w:rsid w:val="004959A8"/>
    <w:rsid w:val="004966FE"/>
    <w:rsid w:val="0049727C"/>
    <w:rsid w:val="004A3E54"/>
    <w:rsid w:val="004A488B"/>
    <w:rsid w:val="004A53ED"/>
    <w:rsid w:val="004B47C3"/>
    <w:rsid w:val="004B69BC"/>
    <w:rsid w:val="004C0924"/>
    <w:rsid w:val="004D0469"/>
    <w:rsid w:val="004D0672"/>
    <w:rsid w:val="004D4285"/>
    <w:rsid w:val="004E193B"/>
    <w:rsid w:val="004E27D1"/>
    <w:rsid w:val="004E664D"/>
    <w:rsid w:val="004E74F9"/>
    <w:rsid w:val="004F3951"/>
    <w:rsid w:val="00500BB8"/>
    <w:rsid w:val="005024F4"/>
    <w:rsid w:val="00514C66"/>
    <w:rsid w:val="00522146"/>
    <w:rsid w:val="005300C9"/>
    <w:rsid w:val="00530D93"/>
    <w:rsid w:val="005317E2"/>
    <w:rsid w:val="00542EF7"/>
    <w:rsid w:val="005563B4"/>
    <w:rsid w:val="005565D6"/>
    <w:rsid w:val="00560C71"/>
    <w:rsid w:val="00561E0D"/>
    <w:rsid w:val="00566465"/>
    <w:rsid w:val="00585354"/>
    <w:rsid w:val="00586212"/>
    <w:rsid w:val="00586986"/>
    <w:rsid w:val="00587A11"/>
    <w:rsid w:val="0059165D"/>
    <w:rsid w:val="00592900"/>
    <w:rsid w:val="00593363"/>
    <w:rsid w:val="00595B67"/>
    <w:rsid w:val="00595DF5"/>
    <w:rsid w:val="005A2183"/>
    <w:rsid w:val="005B4CBC"/>
    <w:rsid w:val="005C66BD"/>
    <w:rsid w:val="005D43F4"/>
    <w:rsid w:val="005D5A7E"/>
    <w:rsid w:val="005D68F7"/>
    <w:rsid w:val="005E1998"/>
    <w:rsid w:val="005E37C9"/>
    <w:rsid w:val="005E5B65"/>
    <w:rsid w:val="005E6645"/>
    <w:rsid w:val="005E69C8"/>
    <w:rsid w:val="005E7B81"/>
    <w:rsid w:val="00601E18"/>
    <w:rsid w:val="00616A7F"/>
    <w:rsid w:val="00617162"/>
    <w:rsid w:val="00620955"/>
    <w:rsid w:val="00621F1F"/>
    <w:rsid w:val="0062278B"/>
    <w:rsid w:val="00624E00"/>
    <w:rsid w:val="00644329"/>
    <w:rsid w:val="006477D6"/>
    <w:rsid w:val="00656E68"/>
    <w:rsid w:val="00661EDF"/>
    <w:rsid w:val="00665E69"/>
    <w:rsid w:val="00665EAD"/>
    <w:rsid w:val="00670459"/>
    <w:rsid w:val="006C2D6F"/>
    <w:rsid w:val="006D09B8"/>
    <w:rsid w:val="006F347C"/>
    <w:rsid w:val="006F3737"/>
    <w:rsid w:val="00702839"/>
    <w:rsid w:val="0070663D"/>
    <w:rsid w:val="007111D1"/>
    <w:rsid w:val="007169E5"/>
    <w:rsid w:val="0072404D"/>
    <w:rsid w:val="00726496"/>
    <w:rsid w:val="0074029A"/>
    <w:rsid w:val="0074600F"/>
    <w:rsid w:val="00751AC5"/>
    <w:rsid w:val="00752149"/>
    <w:rsid w:val="0075388C"/>
    <w:rsid w:val="00763A22"/>
    <w:rsid w:val="007733EA"/>
    <w:rsid w:val="00783203"/>
    <w:rsid w:val="007901E2"/>
    <w:rsid w:val="00794575"/>
    <w:rsid w:val="007A0999"/>
    <w:rsid w:val="007A72C1"/>
    <w:rsid w:val="007B39EA"/>
    <w:rsid w:val="007B726F"/>
    <w:rsid w:val="007D796F"/>
    <w:rsid w:val="007E27F8"/>
    <w:rsid w:val="007E4E01"/>
    <w:rsid w:val="007F0A9A"/>
    <w:rsid w:val="007F2221"/>
    <w:rsid w:val="008020F1"/>
    <w:rsid w:val="00817778"/>
    <w:rsid w:val="00833951"/>
    <w:rsid w:val="00836A67"/>
    <w:rsid w:val="0084522F"/>
    <w:rsid w:val="00847D16"/>
    <w:rsid w:val="008502AA"/>
    <w:rsid w:val="008509AA"/>
    <w:rsid w:val="00855D34"/>
    <w:rsid w:val="008730A3"/>
    <w:rsid w:val="00882F7D"/>
    <w:rsid w:val="00892EA5"/>
    <w:rsid w:val="008A64E8"/>
    <w:rsid w:val="008B0C25"/>
    <w:rsid w:val="008B37F0"/>
    <w:rsid w:val="0090577D"/>
    <w:rsid w:val="009065BC"/>
    <w:rsid w:val="00917E84"/>
    <w:rsid w:val="00924FB2"/>
    <w:rsid w:val="00926B77"/>
    <w:rsid w:val="009438E2"/>
    <w:rsid w:val="009515ED"/>
    <w:rsid w:val="00955FFB"/>
    <w:rsid w:val="00960F8E"/>
    <w:rsid w:val="00965D82"/>
    <w:rsid w:val="009815F3"/>
    <w:rsid w:val="00992487"/>
    <w:rsid w:val="009965D8"/>
    <w:rsid w:val="009A7A98"/>
    <w:rsid w:val="009B37A6"/>
    <w:rsid w:val="009B422D"/>
    <w:rsid w:val="009B4CBE"/>
    <w:rsid w:val="009C6F40"/>
    <w:rsid w:val="009E1A6D"/>
    <w:rsid w:val="009F00D7"/>
    <w:rsid w:val="009F09A9"/>
    <w:rsid w:val="009F57E0"/>
    <w:rsid w:val="00A05B82"/>
    <w:rsid w:val="00A12B83"/>
    <w:rsid w:val="00A154C6"/>
    <w:rsid w:val="00A30798"/>
    <w:rsid w:val="00A30FAE"/>
    <w:rsid w:val="00A32152"/>
    <w:rsid w:val="00A33338"/>
    <w:rsid w:val="00A42BBF"/>
    <w:rsid w:val="00A44925"/>
    <w:rsid w:val="00A5673D"/>
    <w:rsid w:val="00A60A89"/>
    <w:rsid w:val="00A64871"/>
    <w:rsid w:val="00A74DFF"/>
    <w:rsid w:val="00A801E0"/>
    <w:rsid w:val="00A820D8"/>
    <w:rsid w:val="00A91D31"/>
    <w:rsid w:val="00A9645F"/>
    <w:rsid w:val="00AA1B06"/>
    <w:rsid w:val="00AA6A07"/>
    <w:rsid w:val="00AB5183"/>
    <w:rsid w:val="00AB7702"/>
    <w:rsid w:val="00AC5F7D"/>
    <w:rsid w:val="00AD650C"/>
    <w:rsid w:val="00AE2456"/>
    <w:rsid w:val="00AE3CAF"/>
    <w:rsid w:val="00B033A3"/>
    <w:rsid w:val="00B238CA"/>
    <w:rsid w:val="00B24914"/>
    <w:rsid w:val="00B32E3D"/>
    <w:rsid w:val="00B36546"/>
    <w:rsid w:val="00B40074"/>
    <w:rsid w:val="00B421AC"/>
    <w:rsid w:val="00B546DF"/>
    <w:rsid w:val="00B56B88"/>
    <w:rsid w:val="00B915C8"/>
    <w:rsid w:val="00BB5A45"/>
    <w:rsid w:val="00BB61C7"/>
    <w:rsid w:val="00BE3039"/>
    <w:rsid w:val="00BE4D56"/>
    <w:rsid w:val="00BE580F"/>
    <w:rsid w:val="00BE6F4C"/>
    <w:rsid w:val="00BF12EC"/>
    <w:rsid w:val="00C01A4F"/>
    <w:rsid w:val="00C0754A"/>
    <w:rsid w:val="00C2649E"/>
    <w:rsid w:val="00C407A3"/>
    <w:rsid w:val="00C43DF4"/>
    <w:rsid w:val="00C47390"/>
    <w:rsid w:val="00C47915"/>
    <w:rsid w:val="00C539E5"/>
    <w:rsid w:val="00C6417E"/>
    <w:rsid w:val="00C65733"/>
    <w:rsid w:val="00C81269"/>
    <w:rsid w:val="00C822D4"/>
    <w:rsid w:val="00C86927"/>
    <w:rsid w:val="00C86AFD"/>
    <w:rsid w:val="00C86F3F"/>
    <w:rsid w:val="00CB4152"/>
    <w:rsid w:val="00CC4C81"/>
    <w:rsid w:val="00CD57F3"/>
    <w:rsid w:val="00CD5961"/>
    <w:rsid w:val="00CE39B1"/>
    <w:rsid w:val="00CE3F6F"/>
    <w:rsid w:val="00CE4358"/>
    <w:rsid w:val="00CE6731"/>
    <w:rsid w:val="00CE741F"/>
    <w:rsid w:val="00CF6247"/>
    <w:rsid w:val="00D0164B"/>
    <w:rsid w:val="00D10C32"/>
    <w:rsid w:val="00D13FBA"/>
    <w:rsid w:val="00D15450"/>
    <w:rsid w:val="00D16FB8"/>
    <w:rsid w:val="00D21F88"/>
    <w:rsid w:val="00D2255C"/>
    <w:rsid w:val="00D30B5D"/>
    <w:rsid w:val="00D3276C"/>
    <w:rsid w:val="00D3387C"/>
    <w:rsid w:val="00D45F5C"/>
    <w:rsid w:val="00D5026A"/>
    <w:rsid w:val="00D54786"/>
    <w:rsid w:val="00D57CA4"/>
    <w:rsid w:val="00D616F1"/>
    <w:rsid w:val="00D87560"/>
    <w:rsid w:val="00D8757A"/>
    <w:rsid w:val="00D9382D"/>
    <w:rsid w:val="00D94CA7"/>
    <w:rsid w:val="00DA04BE"/>
    <w:rsid w:val="00DA459F"/>
    <w:rsid w:val="00DA60C8"/>
    <w:rsid w:val="00DC05B2"/>
    <w:rsid w:val="00DC0ADA"/>
    <w:rsid w:val="00DD2409"/>
    <w:rsid w:val="00DD3B9F"/>
    <w:rsid w:val="00DD7983"/>
    <w:rsid w:val="00DD7EA8"/>
    <w:rsid w:val="00DE40C6"/>
    <w:rsid w:val="00DE5AF0"/>
    <w:rsid w:val="00DF115F"/>
    <w:rsid w:val="00DF4705"/>
    <w:rsid w:val="00E02597"/>
    <w:rsid w:val="00E02F6D"/>
    <w:rsid w:val="00E10242"/>
    <w:rsid w:val="00E250A7"/>
    <w:rsid w:val="00E31764"/>
    <w:rsid w:val="00E33E97"/>
    <w:rsid w:val="00E34F0A"/>
    <w:rsid w:val="00E368BA"/>
    <w:rsid w:val="00E42EFC"/>
    <w:rsid w:val="00E44651"/>
    <w:rsid w:val="00E50B73"/>
    <w:rsid w:val="00E61B74"/>
    <w:rsid w:val="00E627DC"/>
    <w:rsid w:val="00E646F9"/>
    <w:rsid w:val="00E661BC"/>
    <w:rsid w:val="00E67272"/>
    <w:rsid w:val="00E7509A"/>
    <w:rsid w:val="00E84E97"/>
    <w:rsid w:val="00E875A2"/>
    <w:rsid w:val="00E93A7C"/>
    <w:rsid w:val="00E941AD"/>
    <w:rsid w:val="00EB30ED"/>
    <w:rsid w:val="00EC54C5"/>
    <w:rsid w:val="00EC6FA4"/>
    <w:rsid w:val="00ED4BB7"/>
    <w:rsid w:val="00EE1A73"/>
    <w:rsid w:val="00EE2603"/>
    <w:rsid w:val="00EE30FB"/>
    <w:rsid w:val="00EE37B7"/>
    <w:rsid w:val="00EF6D2A"/>
    <w:rsid w:val="00F0219B"/>
    <w:rsid w:val="00F044FD"/>
    <w:rsid w:val="00F24B7B"/>
    <w:rsid w:val="00F250D4"/>
    <w:rsid w:val="00F25338"/>
    <w:rsid w:val="00F31AB1"/>
    <w:rsid w:val="00F41992"/>
    <w:rsid w:val="00F54E71"/>
    <w:rsid w:val="00F62A64"/>
    <w:rsid w:val="00F77EC4"/>
    <w:rsid w:val="00F81EFE"/>
    <w:rsid w:val="00F97E49"/>
    <w:rsid w:val="00FB1784"/>
    <w:rsid w:val="00FB2FA4"/>
    <w:rsid w:val="00FE2EC1"/>
    <w:rsid w:val="00FF29E3"/>
    <w:rsid w:val="045AB6D1"/>
    <w:rsid w:val="12F0087B"/>
    <w:rsid w:val="31DAB9DE"/>
    <w:rsid w:val="3828FF1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19B16F"/>
  <w15:docId w15:val="{8E9ADDCF-3409-41EE-80A4-D9CE724D80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68BA"/>
  </w:style>
  <w:style w:type="paragraph" w:styleId="Heading1">
    <w:name w:val="heading 1"/>
    <w:basedOn w:val="Normal"/>
    <w:link w:val="Heading1Char"/>
    <w:uiPriority w:val="9"/>
    <w:qFormat/>
    <w:rsid w:val="00855D3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unhideWhenUsed/>
    <w:qFormat/>
    <w:rsid w:val="008A64E8"/>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C1F5B"/>
    <w:pPr>
      <w:ind w:left="720"/>
      <w:contextualSpacing/>
    </w:pPr>
  </w:style>
  <w:style w:type="paragraph" w:styleId="BalloonText">
    <w:name w:val="Balloon Text"/>
    <w:basedOn w:val="Normal"/>
    <w:link w:val="BalloonTextChar"/>
    <w:uiPriority w:val="99"/>
    <w:semiHidden/>
    <w:unhideWhenUsed/>
    <w:rsid w:val="005024F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024F4"/>
    <w:rPr>
      <w:rFonts w:ascii="Tahoma" w:hAnsi="Tahoma" w:cs="Tahoma"/>
      <w:sz w:val="16"/>
      <w:szCs w:val="16"/>
    </w:rPr>
  </w:style>
  <w:style w:type="character" w:styleId="Hyperlink">
    <w:name w:val="Hyperlink"/>
    <w:basedOn w:val="DefaultParagraphFont"/>
    <w:uiPriority w:val="99"/>
    <w:unhideWhenUsed/>
    <w:rsid w:val="005024F4"/>
    <w:rPr>
      <w:color w:val="0000FF" w:themeColor="hyperlink"/>
      <w:u w:val="single"/>
    </w:rPr>
  </w:style>
  <w:style w:type="paragraph" w:styleId="FootnoteText">
    <w:name w:val="footnote text"/>
    <w:basedOn w:val="Normal"/>
    <w:link w:val="FootnoteTextChar"/>
    <w:uiPriority w:val="99"/>
    <w:semiHidden/>
    <w:unhideWhenUsed/>
    <w:rsid w:val="00D3276C"/>
    <w:pPr>
      <w:spacing w:after="0" w:line="240" w:lineRule="auto"/>
    </w:pPr>
    <w:rPr>
      <w:szCs w:val="20"/>
    </w:rPr>
  </w:style>
  <w:style w:type="character" w:customStyle="1" w:styleId="FootnoteTextChar">
    <w:name w:val="Footnote Text Char"/>
    <w:basedOn w:val="DefaultParagraphFont"/>
    <w:link w:val="FootnoteText"/>
    <w:uiPriority w:val="99"/>
    <w:semiHidden/>
    <w:rsid w:val="00D3276C"/>
    <w:rPr>
      <w:szCs w:val="20"/>
    </w:rPr>
  </w:style>
  <w:style w:type="character" w:styleId="FootnoteReference">
    <w:name w:val="footnote reference"/>
    <w:basedOn w:val="DefaultParagraphFont"/>
    <w:uiPriority w:val="99"/>
    <w:semiHidden/>
    <w:unhideWhenUsed/>
    <w:rsid w:val="00D3276C"/>
    <w:rPr>
      <w:vertAlign w:val="superscript"/>
    </w:rPr>
  </w:style>
  <w:style w:type="paragraph" w:styleId="Header">
    <w:name w:val="header"/>
    <w:basedOn w:val="Normal"/>
    <w:link w:val="HeaderChar"/>
    <w:uiPriority w:val="99"/>
    <w:unhideWhenUsed/>
    <w:rsid w:val="00F81EFE"/>
    <w:pPr>
      <w:tabs>
        <w:tab w:val="center" w:pos="4513"/>
        <w:tab w:val="right" w:pos="9026"/>
      </w:tabs>
      <w:spacing w:after="0" w:line="240" w:lineRule="auto"/>
    </w:pPr>
  </w:style>
  <w:style w:type="character" w:customStyle="1" w:styleId="HeaderChar">
    <w:name w:val="Header Char"/>
    <w:basedOn w:val="DefaultParagraphFont"/>
    <w:link w:val="Header"/>
    <w:uiPriority w:val="99"/>
    <w:rsid w:val="00F81EFE"/>
  </w:style>
  <w:style w:type="paragraph" w:styleId="Footer">
    <w:name w:val="footer"/>
    <w:basedOn w:val="Normal"/>
    <w:link w:val="FooterChar"/>
    <w:uiPriority w:val="99"/>
    <w:unhideWhenUsed/>
    <w:rsid w:val="00F81EFE"/>
    <w:pPr>
      <w:tabs>
        <w:tab w:val="center" w:pos="4513"/>
        <w:tab w:val="right" w:pos="9026"/>
      </w:tabs>
      <w:spacing w:after="0" w:line="240" w:lineRule="auto"/>
    </w:pPr>
  </w:style>
  <w:style w:type="character" w:customStyle="1" w:styleId="FooterChar">
    <w:name w:val="Footer Char"/>
    <w:basedOn w:val="DefaultParagraphFont"/>
    <w:link w:val="Footer"/>
    <w:uiPriority w:val="99"/>
    <w:rsid w:val="00F81EFE"/>
  </w:style>
  <w:style w:type="table" w:styleId="TableGrid">
    <w:name w:val="Table Grid"/>
    <w:basedOn w:val="TableNormal"/>
    <w:uiPriority w:val="59"/>
    <w:rsid w:val="00B400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1677C3"/>
    <w:rPr>
      <w:color w:val="800080" w:themeColor="followedHyperlink"/>
      <w:u w:val="single"/>
    </w:rPr>
  </w:style>
  <w:style w:type="character" w:styleId="CommentReference">
    <w:name w:val="annotation reference"/>
    <w:basedOn w:val="DefaultParagraphFont"/>
    <w:uiPriority w:val="99"/>
    <w:semiHidden/>
    <w:unhideWhenUsed/>
    <w:rsid w:val="00FB1784"/>
    <w:rPr>
      <w:sz w:val="16"/>
      <w:szCs w:val="16"/>
    </w:rPr>
  </w:style>
  <w:style w:type="paragraph" w:styleId="CommentText">
    <w:name w:val="annotation text"/>
    <w:basedOn w:val="Normal"/>
    <w:link w:val="CommentTextChar"/>
    <w:uiPriority w:val="99"/>
    <w:semiHidden/>
    <w:unhideWhenUsed/>
    <w:rsid w:val="00FB1784"/>
    <w:pPr>
      <w:spacing w:line="240" w:lineRule="auto"/>
    </w:pPr>
    <w:rPr>
      <w:szCs w:val="20"/>
    </w:rPr>
  </w:style>
  <w:style w:type="character" w:customStyle="1" w:styleId="CommentTextChar">
    <w:name w:val="Comment Text Char"/>
    <w:basedOn w:val="DefaultParagraphFont"/>
    <w:link w:val="CommentText"/>
    <w:uiPriority w:val="99"/>
    <w:semiHidden/>
    <w:rsid w:val="00FB1784"/>
    <w:rPr>
      <w:szCs w:val="20"/>
    </w:rPr>
  </w:style>
  <w:style w:type="paragraph" w:customStyle="1" w:styleId="Default">
    <w:name w:val="Default"/>
    <w:rsid w:val="00DD2409"/>
    <w:pPr>
      <w:autoSpaceDE w:val="0"/>
      <w:autoSpaceDN w:val="0"/>
      <w:adjustRightInd w:val="0"/>
      <w:spacing w:after="0" w:line="240" w:lineRule="auto"/>
    </w:pPr>
    <w:rPr>
      <w:rFonts w:cs="Arial"/>
      <w:color w:val="000000"/>
      <w:sz w:val="24"/>
      <w:szCs w:val="24"/>
    </w:rPr>
  </w:style>
  <w:style w:type="character" w:styleId="Strong">
    <w:name w:val="Strong"/>
    <w:basedOn w:val="DefaultParagraphFont"/>
    <w:uiPriority w:val="22"/>
    <w:qFormat/>
    <w:rsid w:val="00A30FAE"/>
    <w:rPr>
      <w:b/>
      <w:bCs/>
    </w:rPr>
  </w:style>
  <w:style w:type="paragraph" w:styleId="NormalWeb">
    <w:name w:val="Normal (Web)"/>
    <w:basedOn w:val="Normal"/>
    <w:uiPriority w:val="99"/>
    <w:semiHidden/>
    <w:unhideWhenUsed/>
    <w:rsid w:val="00A30FAE"/>
    <w:pPr>
      <w:spacing w:after="0" w:line="240" w:lineRule="auto"/>
    </w:pPr>
    <w:rPr>
      <w:rFonts w:ascii="Times New Roman" w:eastAsia="Times New Roman" w:hAnsi="Times New Roman" w:cs="Times New Roman"/>
      <w:sz w:val="24"/>
      <w:szCs w:val="24"/>
      <w:lang w:eastAsia="en-GB"/>
    </w:rPr>
  </w:style>
  <w:style w:type="paragraph" w:styleId="NoSpacing">
    <w:name w:val="No Spacing"/>
    <w:uiPriority w:val="1"/>
    <w:qFormat/>
    <w:rsid w:val="00D30B5D"/>
    <w:pPr>
      <w:spacing w:after="0" w:line="240" w:lineRule="auto"/>
    </w:pPr>
  </w:style>
  <w:style w:type="paragraph" w:styleId="Revision">
    <w:name w:val="Revision"/>
    <w:hidden/>
    <w:uiPriority w:val="99"/>
    <w:semiHidden/>
    <w:rsid w:val="00E61B74"/>
    <w:pPr>
      <w:spacing w:after="0" w:line="240" w:lineRule="auto"/>
    </w:pPr>
  </w:style>
  <w:style w:type="paragraph" w:styleId="CommentSubject">
    <w:name w:val="annotation subject"/>
    <w:basedOn w:val="CommentText"/>
    <w:next w:val="CommentText"/>
    <w:link w:val="CommentSubjectChar"/>
    <w:uiPriority w:val="99"/>
    <w:semiHidden/>
    <w:unhideWhenUsed/>
    <w:rsid w:val="002A239F"/>
    <w:rPr>
      <w:b/>
      <w:bCs/>
    </w:rPr>
  </w:style>
  <w:style w:type="character" w:customStyle="1" w:styleId="CommentSubjectChar">
    <w:name w:val="Comment Subject Char"/>
    <w:basedOn w:val="CommentTextChar"/>
    <w:link w:val="CommentSubject"/>
    <w:uiPriority w:val="99"/>
    <w:semiHidden/>
    <w:rsid w:val="002A239F"/>
    <w:rPr>
      <w:b/>
      <w:bCs/>
      <w:szCs w:val="20"/>
    </w:rPr>
  </w:style>
  <w:style w:type="character" w:styleId="UnresolvedMention">
    <w:name w:val="Unresolved Mention"/>
    <w:basedOn w:val="DefaultParagraphFont"/>
    <w:uiPriority w:val="99"/>
    <w:semiHidden/>
    <w:unhideWhenUsed/>
    <w:rsid w:val="00624E00"/>
    <w:rPr>
      <w:color w:val="605E5C"/>
      <w:shd w:val="clear" w:color="auto" w:fill="E1DFDD"/>
    </w:rPr>
  </w:style>
  <w:style w:type="paragraph" w:styleId="ListBullet">
    <w:name w:val="List Bullet"/>
    <w:basedOn w:val="Normal"/>
    <w:rsid w:val="00204FEC"/>
    <w:pPr>
      <w:numPr>
        <w:numId w:val="2"/>
      </w:numPr>
      <w:spacing w:after="240" w:line="240" w:lineRule="auto"/>
    </w:pPr>
    <w:rPr>
      <w:rFonts w:eastAsia="Times New Roman" w:cs="Times New Roman"/>
      <w:sz w:val="22"/>
      <w:szCs w:val="24"/>
    </w:rPr>
  </w:style>
  <w:style w:type="character" w:customStyle="1" w:styleId="Heading1Char">
    <w:name w:val="Heading 1 Char"/>
    <w:basedOn w:val="DefaultParagraphFont"/>
    <w:link w:val="Heading1"/>
    <w:uiPriority w:val="9"/>
    <w:rsid w:val="00855D34"/>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8A64E8"/>
    <w:rPr>
      <w:rFonts w:asciiTheme="majorHAnsi" w:eastAsiaTheme="majorEastAsia" w:hAnsiTheme="majorHAnsi" w:cstheme="majorBidi"/>
      <w:color w:val="365F91"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5725454">
      <w:bodyDiv w:val="1"/>
      <w:marLeft w:val="0"/>
      <w:marRight w:val="0"/>
      <w:marTop w:val="0"/>
      <w:marBottom w:val="0"/>
      <w:divBdr>
        <w:top w:val="none" w:sz="0" w:space="0" w:color="auto"/>
        <w:left w:val="none" w:sz="0" w:space="0" w:color="auto"/>
        <w:bottom w:val="none" w:sz="0" w:space="0" w:color="auto"/>
        <w:right w:val="none" w:sz="0" w:space="0" w:color="auto"/>
      </w:divBdr>
    </w:div>
    <w:div w:id="699547171">
      <w:bodyDiv w:val="1"/>
      <w:marLeft w:val="0"/>
      <w:marRight w:val="0"/>
      <w:marTop w:val="0"/>
      <w:marBottom w:val="0"/>
      <w:divBdr>
        <w:top w:val="none" w:sz="0" w:space="0" w:color="auto"/>
        <w:left w:val="none" w:sz="0" w:space="0" w:color="auto"/>
        <w:bottom w:val="none" w:sz="0" w:space="0" w:color="auto"/>
        <w:right w:val="none" w:sz="0" w:space="0" w:color="auto"/>
      </w:divBdr>
    </w:div>
    <w:div w:id="710110781">
      <w:bodyDiv w:val="1"/>
      <w:marLeft w:val="0"/>
      <w:marRight w:val="0"/>
      <w:marTop w:val="0"/>
      <w:marBottom w:val="0"/>
      <w:divBdr>
        <w:top w:val="none" w:sz="0" w:space="0" w:color="auto"/>
        <w:left w:val="none" w:sz="0" w:space="0" w:color="auto"/>
        <w:bottom w:val="none" w:sz="0" w:space="0" w:color="auto"/>
        <w:right w:val="none" w:sz="0" w:space="0" w:color="auto"/>
      </w:divBdr>
    </w:div>
    <w:div w:id="715274354">
      <w:bodyDiv w:val="1"/>
      <w:marLeft w:val="0"/>
      <w:marRight w:val="0"/>
      <w:marTop w:val="0"/>
      <w:marBottom w:val="0"/>
      <w:divBdr>
        <w:top w:val="none" w:sz="0" w:space="0" w:color="auto"/>
        <w:left w:val="none" w:sz="0" w:space="0" w:color="auto"/>
        <w:bottom w:val="none" w:sz="0" w:space="0" w:color="auto"/>
        <w:right w:val="none" w:sz="0" w:space="0" w:color="auto"/>
      </w:divBdr>
    </w:div>
    <w:div w:id="902063454">
      <w:bodyDiv w:val="1"/>
      <w:marLeft w:val="0"/>
      <w:marRight w:val="0"/>
      <w:marTop w:val="0"/>
      <w:marBottom w:val="0"/>
      <w:divBdr>
        <w:top w:val="none" w:sz="0" w:space="0" w:color="auto"/>
        <w:left w:val="none" w:sz="0" w:space="0" w:color="auto"/>
        <w:bottom w:val="none" w:sz="0" w:space="0" w:color="auto"/>
        <w:right w:val="none" w:sz="0" w:space="0" w:color="auto"/>
      </w:divBdr>
    </w:div>
    <w:div w:id="1034504320">
      <w:bodyDiv w:val="1"/>
      <w:marLeft w:val="0"/>
      <w:marRight w:val="0"/>
      <w:marTop w:val="0"/>
      <w:marBottom w:val="0"/>
      <w:divBdr>
        <w:top w:val="none" w:sz="0" w:space="0" w:color="auto"/>
        <w:left w:val="none" w:sz="0" w:space="0" w:color="auto"/>
        <w:bottom w:val="none" w:sz="0" w:space="0" w:color="auto"/>
        <w:right w:val="none" w:sz="0" w:space="0" w:color="auto"/>
      </w:divBdr>
    </w:div>
    <w:div w:id="1154568554">
      <w:bodyDiv w:val="1"/>
      <w:marLeft w:val="0"/>
      <w:marRight w:val="0"/>
      <w:marTop w:val="0"/>
      <w:marBottom w:val="0"/>
      <w:divBdr>
        <w:top w:val="none" w:sz="0" w:space="0" w:color="auto"/>
        <w:left w:val="none" w:sz="0" w:space="0" w:color="auto"/>
        <w:bottom w:val="none" w:sz="0" w:space="0" w:color="auto"/>
        <w:right w:val="none" w:sz="0" w:space="0" w:color="auto"/>
      </w:divBdr>
      <w:divsChild>
        <w:div w:id="1518082939">
          <w:marLeft w:val="0"/>
          <w:marRight w:val="0"/>
          <w:marTop w:val="0"/>
          <w:marBottom w:val="0"/>
          <w:divBdr>
            <w:top w:val="none" w:sz="0" w:space="0" w:color="auto"/>
            <w:left w:val="none" w:sz="0" w:space="0" w:color="auto"/>
            <w:bottom w:val="none" w:sz="0" w:space="0" w:color="auto"/>
            <w:right w:val="none" w:sz="0" w:space="0" w:color="auto"/>
          </w:divBdr>
          <w:divsChild>
            <w:div w:id="2099130470">
              <w:marLeft w:val="0"/>
              <w:marRight w:val="0"/>
              <w:marTop w:val="0"/>
              <w:marBottom w:val="0"/>
              <w:divBdr>
                <w:top w:val="none" w:sz="0" w:space="0" w:color="auto"/>
                <w:left w:val="none" w:sz="0" w:space="0" w:color="auto"/>
                <w:bottom w:val="none" w:sz="0" w:space="0" w:color="auto"/>
                <w:right w:val="none" w:sz="0" w:space="0" w:color="auto"/>
              </w:divBdr>
              <w:divsChild>
                <w:div w:id="2061325638">
                  <w:marLeft w:val="0"/>
                  <w:marRight w:val="0"/>
                  <w:marTop w:val="0"/>
                  <w:marBottom w:val="0"/>
                  <w:divBdr>
                    <w:top w:val="none" w:sz="0" w:space="0" w:color="auto"/>
                    <w:left w:val="none" w:sz="0" w:space="0" w:color="auto"/>
                    <w:bottom w:val="none" w:sz="0" w:space="0" w:color="auto"/>
                    <w:right w:val="none" w:sz="0" w:space="0" w:color="auto"/>
                  </w:divBdr>
                  <w:divsChild>
                    <w:div w:id="235820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3755113">
      <w:bodyDiv w:val="1"/>
      <w:marLeft w:val="0"/>
      <w:marRight w:val="0"/>
      <w:marTop w:val="0"/>
      <w:marBottom w:val="0"/>
      <w:divBdr>
        <w:top w:val="none" w:sz="0" w:space="0" w:color="auto"/>
        <w:left w:val="none" w:sz="0" w:space="0" w:color="auto"/>
        <w:bottom w:val="none" w:sz="0" w:space="0" w:color="auto"/>
        <w:right w:val="none" w:sz="0" w:space="0" w:color="auto"/>
      </w:divBdr>
    </w:div>
    <w:div w:id="1451827233">
      <w:bodyDiv w:val="1"/>
      <w:marLeft w:val="0"/>
      <w:marRight w:val="0"/>
      <w:marTop w:val="0"/>
      <w:marBottom w:val="0"/>
      <w:divBdr>
        <w:top w:val="none" w:sz="0" w:space="0" w:color="auto"/>
        <w:left w:val="none" w:sz="0" w:space="0" w:color="auto"/>
        <w:bottom w:val="none" w:sz="0" w:space="0" w:color="auto"/>
        <w:right w:val="none" w:sz="0" w:space="0" w:color="auto"/>
      </w:divBdr>
    </w:div>
    <w:div w:id="1735541317">
      <w:bodyDiv w:val="1"/>
      <w:marLeft w:val="0"/>
      <w:marRight w:val="0"/>
      <w:marTop w:val="0"/>
      <w:marBottom w:val="0"/>
      <w:divBdr>
        <w:top w:val="none" w:sz="0" w:space="0" w:color="auto"/>
        <w:left w:val="none" w:sz="0" w:space="0" w:color="auto"/>
        <w:bottom w:val="none" w:sz="0" w:space="0" w:color="auto"/>
        <w:right w:val="none" w:sz="0" w:space="0" w:color="auto"/>
      </w:divBdr>
      <w:divsChild>
        <w:div w:id="219176332">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png"/><Relationship Id="rId18" Type="http://schemas.openxmlformats.org/officeDocument/2006/relationships/hyperlink" Target="mailto:childsc.localauthoritydesignatedofficersecure-mailbox@devon.gov.uk" TargetMode="External"/><Relationship Id="rId26" Type="http://schemas.openxmlformats.org/officeDocument/2006/relationships/hyperlink" Target="https://learning.nspcc.org.uk/safeguarding-child-protection" TargetMode="External"/><Relationship Id="rId3" Type="http://schemas.openxmlformats.org/officeDocument/2006/relationships/customXml" Target="../customXml/item3.xml"/><Relationship Id="rId21" Type="http://schemas.openxmlformats.org/officeDocument/2006/relationships/hyperlink" Target="https://www.ism.org/advice/ism-members-code-of-conduct" TargetMode="Externa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yperlink" Target="mailto:mashsecure@devon.gov.uk" TargetMode="External"/><Relationship Id="rId25" Type="http://schemas.openxmlformats.org/officeDocument/2006/relationships/hyperlink" Target="https://www.devon.gov.uk/support-schools-settings/safeguarding/guidance-policy-and-tools-2/safeguarding-one-minute-guides/" TargetMode="Externa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mailto:lewis.gibbs@devon.gov.uk" TargetMode="External"/><Relationship Id="rId20" Type="http://schemas.openxmlformats.org/officeDocument/2006/relationships/hyperlink" Target="https://www.childline.org.uk"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24" Type="http://schemas.openxmlformats.org/officeDocument/2006/relationships/hyperlink" Target="https://www.devon.gov.uk/support-schools-settings/safeguarding/guidance-policy-and-tools-2/" TargetMode="External"/><Relationship Id="rId32"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hyperlink" Target="mailto:sarahdeansax@yahoo.co.uk" TargetMode="External"/><Relationship Id="rId23" Type="http://schemas.openxmlformats.org/officeDocument/2006/relationships/hyperlink" Target="https://musiceducationhub.org/" TargetMode="External"/><Relationship Id="rId28" Type="http://schemas.openxmlformats.org/officeDocument/2006/relationships/header" Target="header2.xml"/><Relationship Id="rId10" Type="http://schemas.openxmlformats.org/officeDocument/2006/relationships/webSettings" Target="webSettings.xml"/><Relationship Id="rId19" Type="http://schemas.openxmlformats.org/officeDocument/2006/relationships/hyperlink" Target="https://www.nspcc.org.uk/" TargetMode="External"/><Relationship Id="rId31"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yperlink" Target="mailto:Jadegall_tenorsax@hotmail.co.uk" TargetMode="External"/><Relationship Id="rId22" Type="http://schemas.openxmlformats.org/officeDocument/2006/relationships/hyperlink" Target="https://www.dcfp.org.uk/keeping-children-safe/multi-agency-safeguarding-hub-in-devon/" TargetMode="External"/><Relationship Id="rId27" Type="http://schemas.openxmlformats.org/officeDocument/2006/relationships/header" Target="header1.xml"/><Relationship Id="rId30" Type="http://schemas.openxmlformats.org/officeDocument/2006/relationships/header" Target="header3.xml"/><Relationship Id="rId8"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SharedContentType xmlns="Microsoft.SharePoint.Taxonomy.ContentTypeSync" SourceId="de2b82dc-5d1b-42e3-84a1-9392513e78fc" ContentTypeId="0x0101004275BB42FFA51140B08CD3739BF7BAB402" PreviousValue="false"/>
</file>

<file path=customXml/item2.xml><?xml version="1.0" encoding="utf-8"?>
<ct:contentTypeSchema xmlns:ct="http://schemas.microsoft.com/office/2006/metadata/contentType" xmlns:ma="http://schemas.microsoft.com/office/2006/metadata/properties/metaAttributes" ct:_="" ma:_="" ma:contentTypeName="Public Document" ma:contentTypeID="0x0101004275BB42FFA51140B08CD3739BF7BAB40200D52BB1120D2C534EA7D75A0768C22A800097962AE05D64C64E93042A71A480418E" ma:contentTypeVersion="20" ma:contentTypeDescription="" ma:contentTypeScope="" ma:versionID="3fe0e18d0bfee74d87ccd388911bbe18">
  <xsd:schema xmlns:xsd="http://www.w3.org/2001/XMLSchema" xmlns:xs="http://www.w3.org/2001/XMLSchema" xmlns:p="http://schemas.microsoft.com/office/2006/metadata/properties" xmlns:ns2="dd989013-3695-4458-8df5-613b197d9ac2" xmlns:ns3="0d3d739c-854c-4823-87dd-278b46439e36" xmlns:ns4="a97d3e19-2f68-4635-93be-d2cdfe7d477d" xmlns:ns5="0dec740a-b6fa-4b85-9e11-662dd642f344" targetNamespace="http://schemas.microsoft.com/office/2006/metadata/properties" ma:root="true" ma:fieldsID="b624f74502d6dff6f6833566abf8c4b2" ns2:_="" ns3:_="" ns4:_="" ns5:_="">
    <xsd:import namespace="dd989013-3695-4458-8df5-613b197d9ac2"/>
    <xsd:import namespace="0d3d739c-854c-4823-87dd-278b46439e36"/>
    <xsd:import namespace="a97d3e19-2f68-4635-93be-d2cdfe7d477d"/>
    <xsd:import namespace="0dec740a-b6fa-4b85-9e11-662dd642f344"/>
    <xsd:element name="properties">
      <xsd:complexType>
        <xsd:sequence>
          <xsd:element name="documentManagement">
            <xsd:complexType>
              <xsd:all>
                <xsd:element ref="ns2:DocumentFullDescription" minOccurs="0"/>
                <xsd:element ref="ns2:SourceOrganisation" minOccurs="0"/>
                <xsd:element ref="ns2:SourceOrganisationType" minOccurs="0"/>
                <xsd:element ref="ns2:CoverageStartDay" minOccurs="0"/>
                <xsd:element ref="ns2:CoverageStartMonth" minOccurs="0"/>
                <xsd:element ref="ns2:CoverageStartYear" minOccurs="0"/>
                <xsd:element ref="ns2:CoverageEndDay" minOccurs="0"/>
                <xsd:element ref="ns2:CoverageEndMonth" minOccurs="0"/>
                <xsd:element ref="ns2:CoverageEndYear" minOccurs="0"/>
                <xsd:element ref="ns2:a12c4fbea80b408499c3ce7752de385f" minOccurs="0"/>
                <xsd:element ref="ns2:TaxCatchAll" minOccurs="0"/>
                <xsd:element ref="ns2:TaxCatchAllLabel" minOccurs="0"/>
                <xsd:element ref="ns2:h2642852b8ce415eb942dab5510b6844" minOccurs="0"/>
                <xsd:element ref="ns2:TaxKeywordTaxHTField" minOccurs="0"/>
                <xsd:element ref="ns2:ke9a5378624e46c38d4b7a1bdebb7902" minOccurs="0"/>
                <xsd:element ref="ns2:RetentionYears"/>
                <xsd:element ref="ns2:VenueName" minOccurs="0"/>
                <xsd:element ref="ns3:ContentOwner" minOccurs="0"/>
                <xsd:element ref="ns3:TargetSiteUrl" minOccurs="0"/>
                <xsd:element ref="ns4:SharedWithUsers" minOccurs="0"/>
                <xsd:element ref="ns4:SharingHintHash" minOccurs="0"/>
                <xsd:element ref="ns4:SharedWithDetails" minOccurs="0"/>
                <xsd:element ref="ns2:RetentionAction" minOccurs="0"/>
                <xsd:element ref="ns4:LastSharedByUser" minOccurs="0"/>
                <xsd:element ref="ns4:LastSharedByTime" minOccurs="0"/>
                <xsd:element ref="ns5:MediaServiceMetadata" minOccurs="0"/>
                <xsd:element ref="ns5:MediaServiceFastMetadata" minOccurs="0"/>
                <xsd:element ref="ns5:MediaServiceDateTaken" minOccurs="0"/>
                <xsd:element ref="ns5:MediaServiceAutoTags" minOccurs="0"/>
                <xsd:element ref="ns5:MediaServiceOCR" minOccurs="0"/>
                <xsd:element ref="ns5:MediaServiceGenerationTime" minOccurs="0"/>
                <xsd:element ref="ns5:MediaServiceEventHashCode" minOccurs="0"/>
                <xsd:element ref="ns5:MediaServiceLocation" minOccurs="0"/>
                <xsd:element ref="ns5:MediaServiceAutoKeyPoints" minOccurs="0"/>
                <xsd:element ref="ns5:MediaServiceKeyPoints" minOccurs="0"/>
                <xsd:element ref="ns5:MediaLengthInSeconds" minOccurs="0"/>
                <xsd:element ref="ns5: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989013-3695-4458-8df5-613b197d9ac2" elementFormDefault="qualified">
    <xsd:import namespace="http://schemas.microsoft.com/office/2006/documentManagement/types"/>
    <xsd:import namespace="http://schemas.microsoft.com/office/infopath/2007/PartnerControls"/>
    <xsd:element name="DocumentFullDescription" ma:index="2" nillable="true" ma:displayName="Document Full Description" ma:internalName="DocumentFullDescription" ma:readOnly="false">
      <xsd:simpleType>
        <xsd:restriction base="dms:Note">
          <xsd:maxLength value="255"/>
        </xsd:restriction>
      </xsd:simpleType>
    </xsd:element>
    <xsd:element name="SourceOrganisation" ma:index="7" nillable="true" ma:displayName="Source Organisation" ma:internalName="SourceOrganisation" ma:readOnly="false">
      <xsd:simpleType>
        <xsd:restriction base="dms:Text"/>
      </xsd:simpleType>
    </xsd:element>
    <xsd:element name="SourceOrganisationType" ma:index="8" nillable="true" ma:displayName="Source Organisation Type" ma:format="Dropdown" ma:internalName="SourceOrganisationType">
      <xsd:simpleType>
        <xsd:restriction base="dms:Choice">
          <xsd:enumeration value="Academic"/>
          <xsd:enumeration value="Charity"/>
          <xsd:enumeration value="Commercial"/>
          <xsd:enumeration value="Educational"/>
          <xsd:enumeration value="Joint venture"/>
          <xsd:enumeration value="Local authority"/>
          <xsd:enumeration value="Social enterprise"/>
          <xsd:enumeration value="Voluntary"/>
        </xsd:restriction>
      </xsd:simpleType>
    </xsd:element>
    <xsd:element name="CoverageStartDay" ma:index="9" nillable="true" ma:displayName="Coverage Start Day" ma:default="Unknown" ma:internalName="CoverageStartDay">
      <xsd:simpleType>
        <xsd:restriction base="dms:Choice">
          <xsd:enumeration value="Unknown"/>
          <xsd:enumeration value="1st"/>
          <xsd:enumeration value="2nd"/>
          <xsd:enumeration value="3rd"/>
          <xsd:enumeration value="4th"/>
          <xsd:enumeration value="5th"/>
          <xsd:enumeration value="6th"/>
          <xsd:enumeration value="7th"/>
          <xsd:enumeration value="8th"/>
          <xsd:enumeration value="9th"/>
          <xsd:enumeration value="10th"/>
          <xsd:enumeration value="11th"/>
          <xsd:enumeration value="12th"/>
          <xsd:enumeration value="13th"/>
          <xsd:enumeration value="14th"/>
          <xsd:enumeration value="15th"/>
          <xsd:enumeration value="16th"/>
          <xsd:enumeration value="17th"/>
          <xsd:enumeration value="18th"/>
          <xsd:enumeration value="19th"/>
          <xsd:enumeration value="20th"/>
          <xsd:enumeration value="21st"/>
          <xsd:enumeration value="22nd"/>
          <xsd:enumeration value="23rd"/>
          <xsd:enumeration value="24th"/>
          <xsd:enumeration value="25th"/>
          <xsd:enumeration value="26th"/>
          <xsd:enumeration value="27th"/>
          <xsd:enumeration value="28th"/>
          <xsd:enumeration value="29th"/>
          <xsd:enumeration value="30th"/>
          <xsd:enumeration value="31st"/>
        </xsd:restriction>
      </xsd:simpleType>
    </xsd:element>
    <xsd:element name="CoverageStartMonth" ma:index="10" nillable="true" ma:displayName="Coverage Start Month" ma:default="Unknown" ma:internalName="CoverageStartMonth">
      <xsd:simpleType>
        <xsd:restriction base="dms:Choice">
          <xsd:enumeration value="Unknown"/>
          <xsd:enumeration value="January"/>
          <xsd:enumeration value="February"/>
          <xsd:enumeration value="March"/>
          <xsd:enumeration value="April"/>
          <xsd:enumeration value="May"/>
          <xsd:enumeration value="June"/>
          <xsd:enumeration value="July"/>
          <xsd:enumeration value="August"/>
          <xsd:enumeration value="September"/>
          <xsd:enumeration value="October"/>
          <xsd:enumeration value="November"/>
          <xsd:enumeration value="December"/>
        </xsd:restriction>
      </xsd:simpleType>
    </xsd:element>
    <xsd:element name="CoverageStartYear" ma:index="11" nillable="true" ma:displayName="Coverage Start Year" ma:default="Unknown" ma:internalName="CoverageStartYear">
      <xsd:simpleType>
        <xsd:restriction base="dms:Choice">
          <xsd:enumeration value="Unknown"/>
          <xsd:enumeration value="2025"/>
          <xsd:enumeration value="2024"/>
          <xsd:enumeration value="2023"/>
          <xsd:enumeration value="2022"/>
          <xsd:enumeration value="2021"/>
          <xsd:enumeration value="2020"/>
          <xsd:enumeration value="2019"/>
          <xsd:enumeration value="2018"/>
          <xsd:enumeration value="2017"/>
          <xsd:enumeration value="2016"/>
          <xsd:enumeration value="2015"/>
          <xsd:enumeration value="2014"/>
          <xsd:enumeration value="2013"/>
          <xsd:enumeration value="2012"/>
          <xsd:enumeration value="2011"/>
          <xsd:enumeration value="2010"/>
          <xsd:enumeration value="2009"/>
          <xsd:enumeration value="2008"/>
          <xsd:enumeration value="2007"/>
          <xsd:enumeration value="2006"/>
          <xsd:enumeration value="2005"/>
          <xsd:enumeration value="2004"/>
          <xsd:enumeration value="2003"/>
          <xsd:enumeration value="2002"/>
          <xsd:enumeration value="2001"/>
          <xsd:enumeration value="2000"/>
        </xsd:restriction>
      </xsd:simpleType>
    </xsd:element>
    <xsd:element name="CoverageEndDay" ma:index="12" nillable="true" ma:displayName="Coverage End Day" ma:default="Unknown" ma:internalName="CoverageEndDay">
      <xsd:simpleType>
        <xsd:restriction base="dms:Choice">
          <xsd:enumeration value="Unknown"/>
          <xsd:enumeration value="1st"/>
          <xsd:enumeration value="2nd"/>
          <xsd:enumeration value="3rd"/>
          <xsd:enumeration value="4th"/>
          <xsd:enumeration value="5th"/>
          <xsd:enumeration value="6th"/>
          <xsd:enumeration value="7th"/>
          <xsd:enumeration value="8th"/>
          <xsd:enumeration value="9th"/>
          <xsd:enumeration value="10th"/>
          <xsd:enumeration value="11th"/>
          <xsd:enumeration value="12th"/>
          <xsd:enumeration value="13th"/>
          <xsd:enumeration value="14th"/>
          <xsd:enumeration value="15th"/>
          <xsd:enumeration value="16th"/>
          <xsd:enumeration value="17th"/>
          <xsd:enumeration value="18th"/>
          <xsd:enumeration value="19th"/>
          <xsd:enumeration value="20th"/>
          <xsd:enumeration value="21st"/>
          <xsd:enumeration value="22nd"/>
          <xsd:enumeration value="23rd"/>
          <xsd:enumeration value="24th"/>
          <xsd:enumeration value="25th"/>
          <xsd:enumeration value="26th"/>
          <xsd:enumeration value="27th"/>
          <xsd:enumeration value="28th"/>
          <xsd:enumeration value="29th"/>
          <xsd:enumeration value="30th"/>
          <xsd:enumeration value="31st"/>
        </xsd:restriction>
      </xsd:simpleType>
    </xsd:element>
    <xsd:element name="CoverageEndMonth" ma:index="13" nillable="true" ma:displayName="Coverage End Month" ma:default="Unknown" ma:internalName="CoverageEndMonth">
      <xsd:simpleType>
        <xsd:restriction base="dms:Choice">
          <xsd:enumeration value="Unknown"/>
          <xsd:enumeration value="January"/>
          <xsd:enumeration value="February"/>
          <xsd:enumeration value="March"/>
          <xsd:enumeration value="April"/>
          <xsd:enumeration value="May"/>
          <xsd:enumeration value="June"/>
          <xsd:enumeration value="July"/>
          <xsd:enumeration value="August"/>
          <xsd:enumeration value="September"/>
          <xsd:enumeration value="October"/>
          <xsd:enumeration value="November"/>
          <xsd:enumeration value="December"/>
        </xsd:restriction>
      </xsd:simpleType>
    </xsd:element>
    <xsd:element name="CoverageEndYear" ma:index="14" nillable="true" ma:displayName="Coverage End Year" ma:default="Unknown" ma:internalName="CoverageEndYear">
      <xsd:simpleType>
        <xsd:restriction base="dms:Choice">
          <xsd:enumeration value="Unknown"/>
          <xsd:enumeration value="2025"/>
          <xsd:enumeration value="2024"/>
          <xsd:enumeration value="2023"/>
          <xsd:enumeration value="2022"/>
          <xsd:enumeration value="2021"/>
          <xsd:enumeration value="2020"/>
          <xsd:enumeration value="2019"/>
          <xsd:enumeration value="2018"/>
          <xsd:enumeration value="2017"/>
          <xsd:enumeration value="2016"/>
          <xsd:enumeration value="2015"/>
          <xsd:enumeration value="2014"/>
          <xsd:enumeration value="2013"/>
          <xsd:enumeration value="2012"/>
          <xsd:enumeration value="2011"/>
          <xsd:enumeration value="2010"/>
          <xsd:enumeration value="2009"/>
          <xsd:enumeration value="2008"/>
          <xsd:enumeration value="2007"/>
          <xsd:enumeration value="2006"/>
          <xsd:enumeration value="2005"/>
          <xsd:enumeration value="2004"/>
          <xsd:enumeration value="2003"/>
          <xsd:enumeration value="2002"/>
          <xsd:enumeration value="2001"/>
          <xsd:enumeration value="2000"/>
        </xsd:restriction>
      </xsd:simpleType>
    </xsd:element>
    <xsd:element name="a12c4fbea80b408499c3ce7752de385f" ma:index="18" ma:taxonomy="true" ma:internalName="a12c4fbea80b408499c3ce7752de385f" ma:taxonomyFieldName="Devon_x0020_Keywords" ma:displayName="Subject Category" ma:readOnly="false" ma:default="" ma:fieldId="{a12c4fbe-a80b-4084-99c3-ce7752de385f}" ma:taxonomyMulti="true" ma:sspId="de2b82dc-5d1b-42e3-84a1-9392513e78fc" ma:termSetId="68b1c3be-abcc-42e4-ad04-bdd42bb62c8b" ma:anchorId="00000000-0000-0000-0000-000000000000" ma:open="false" ma:isKeyword="false">
      <xsd:complexType>
        <xsd:sequence>
          <xsd:element ref="pc:Terms" minOccurs="0" maxOccurs="1"/>
        </xsd:sequence>
      </xsd:complexType>
    </xsd:element>
    <xsd:element name="TaxCatchAll" ma:index="19" nillable="true" ma:displayName="Taxonomy Catch All Column" ma:hidden="true" ma:list="{54f15968-1e26-4f5a-a0ba-f97db1e1f5f5}" ma:internalName="TaxCatchAll" ma:showField="CatchAllData" ma:web="0d3d739c-854c-4823-87dd-278b46439e36">
      <xsd:complexType>
        <xsd:complexContent>
          <xsd:extension base="dms:MultiChoiceLookup">
            <xsd:sequence>
              <xsd:element name="Value" type="dms:Lookup" maxOccurs="unbounded" minOccurs="0" nillable="true"/>
            </xsd:sequence>
          </xsd:extension>
        </xsd:complexContent>
      </xsd:complexType>
    </xsd:element>
    <xsd:element name="TaxCatchAllLabel" ma:index="20" nillable="true" ma:displayName="Taxonomy Catch All Column1" ma:hidden="true" ma:list="{54f15968-1e26-4f5a-a0ba-f97db1e1f5f5}" ma:internalName="TaxCatchAllLabel" ma:readOnly="true" ma:showField="CatchAllDataLabel" ma:web="0d3d739c-854c-4823-87dd-278b46439e36">
      <xsd:complexType>
        <xsd:complexContent>
          <xsd:extension base="dms:MultiChoiceLookup">
            <xsd:sequence>
              <xsd:element name="Value" type="dms:Lookup" maxOccurs="unbounded" minOccurs="0" nillable="true"/>
            </xsd:sequence>
          </xsd:extension>
        </xsd:complexContent>
      </xsd:complexType>
    </xsd:element>
    <xsd:element name="h2642852b8ce415eb942dab5510b6844" ma:index="22" nillable="true" ma:taxonomy="true" ma:internalName="h2642852b8ce415eb942dab5510b6844" ma:taxonomyFieldName="Spatial_x0020_Coverage" ma:displayName="Spatial Coverage" ma:default="" ma:fieldId="{12642852-b8ce-415e-b942-dab5510b6844}" ma:taxonomyMulti="true" ma:sspId="de2b82dc-5d1b-42e3-84a1-9392513e78fc" ma:termSetId="eb20e106-45af-441a-90c7-a1bc437852e3" ma:anchorId="00000000-0000-0000-0000-000000000000" ma:open="false" ma:isKeyword="false">
      <xsd:complexType>
        <xsd:sequence>
          <xsd:element ref="pc:Terms" minOccurs="0" maxOccurs="1"/>
        </xsd:sequence>
      </xsd:complexType>
    </xsd:element>
    <xsd:element name="TaxKeywordTaxHTField" ma:index="23" nillable="true" ma:taxonomy="true" ma:internalName="TaxKeywordTaxHTField" ma:taxonomyFieldName="TaxKeyword" ma:displayName="Enterprise Keywords" ma:fieldId="{23f27201-bee3-471e-b2e7-b64fd8b7ca38}" ma:taxonomyMulti="true" ma:sspId="de2b82dc-5d1b-42e3-84a1-9392513e78fc" ma:termSetId="00000000-0000-0000-0000-000000000000" ma:anchorId="00000000-0000-0000-0000-000000000000" ma:open="true" ma:isKeyword="true">
      <xsd:complexType>
        <xsd:sequence>
          <xsd:element ref="pc:Terms" minOccurs="0" maxOccurs="1"/>
        </xsd:sequence>
      </xsd:complexType>
    </xsd:element>
    <xsd:element name="ke9a5378624e46c38d4b7a1bdebb7902" ma:index="25" nillable="true" ma:taxonomy="true" ma:internalName="ke9a5378624e46c38d4b7a1bdebb7902" ma:taxonomyFieldName="Office_x0020_Location" ma:displayName="Buildings and locations" ma:default="" ma:fieldId="{4e9a5378-624e-46c3-8d4b-7a1bdebb7902}" ma:taxonomyMulti="true" ma:sspId="de2b82dc-5d1b-42e3-84a1-9392513e78fc" ma:termSetId="9e4fe10a-02c1-440f-a4e3-27ae08a81fad" ma:anchorId="00000000-0000-0000-0000-000000000000" ma:open="false" ma:isKeyword="false">
      <xsd:complexType>
        <xsd:sequence>
          <xsd:element ref="pc:Terms" minOccurs="0" maxOccurs="1"/>
        </xsd:sequence>
      </xsd:complexType>
    </xsd:element>
    <xsd:element name="RetentionYears" ma:index="27" ma:displayName="Retention Years" ma:default="2" ma:internalName="RetentionYears" ma:readOnly="false">
      <xsd:simpleType>
        <xsd:restriction base="dms:Choice">
          <xsd:enumeration value="1"/>
          <xsd:enumeration value="2"/>
          <xsd:enumeration value="3"/>
          <xsd:enumeration value="4"/>
          <xsd:enumeration value="5"/>
          <xsd:enumeration value="6"/>
          <xsd:enumeration value="7"/>
          <xsd:enumeration value="8"/>
          <xsd:enumeration value="9"/>
          <xsd:enumeration value="10"/>
          <xsd:enumeration value="12"/>
          <xsd:enumeration value="15"/>
          <xsd:enumeration value="18"/>
          <xsd:enumeration value="19"/>
          <xsd:enumeration value="20"/>
          <xsd:enumeration value="25"/>
          <xsd:enumeration value="30"/>
          <xsd:enumeration value="40"/>
          <xsd:enumeration value="50"/>
          <xsd:enumeration value="75"/>
          <xsd:enumeration value="100"/>
        </xsd:restriction>
      </xsd:simpleType>
    </xsd:element>
    <xsd:element name="VenueName" ma:index="28" nillable="true" ma:displayName="Venue Name" ma:internalName="VenueName" ma:readOnly="false">
      <xsd:simpleType>
        <xsd:restriction base="dms:Text"/>
      </xsd:simpleType>
    </xsd:element>
    <xsd:element name="RetentionAction" ma:index="34" nillable="true" ma:displayName="Retention Action" ma:description="Action taken when retention period expires" ma:format="Dropdown" ma:hidden="true" ma:internalName="RetentionAction" ma:readOnly="false">
      <xsd:simpleType>
        <xsd:restriction base="dms:Choice">
          <xsd:enumeration value="Ask me later"/>
          <xsd:enumeration value="Delete (recycle bin)"/>
          <xsd:enumeration value="Record in SharePoint"/>
          <xsd:enumeration value="Move to Records Manager"/>
        </xsd:restriction>
      </xsd:simpleType>
    </xsd:element>
  </xsd:schema>
  <xsd:schema xmlns:xsd="http://www.w3.org/2001/XMLSchema" xmlns:xs="http://www.w3.org/2001/XMLSchema" xmlns:dms="http://schemas.microsoft.com/office/2006/documentManagement/types" xmlns:pc="http://schemas.microsoft.com/office/infopath/2007/PartnerControls" targetNamespace="0d3d739c-854c-4823-87dd-278b46439e36" elementFormDefault="qualified">
    <xsd:import namespace="http://schemas.microsoft.com/office/2006/documentManagement/types"/>
    <xsd:import namespace="http://schemas.microsoft.com/office/infopath/2007/PartnerControls"/>
    <xsd:element name="ContentOwner" ma:index="29" nillable="true" ma:displayName="Content Owner" ma:list="UserInfo" ma:SharePointGroup="0" ma:internalName="ContentOwner"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argetSiteUrl" ma:index="30" nillable="true" ma:displayName="Target Site Url" ma:internalName="TargetSiteUrl">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97d3e19-2f68-4635-93be-d2cdfe7d477d" elementFormDefault="qualified">
    <xsd:import namespace="http://schemas.microsoft.com/office/2006/documentManagement/types"/>
    <xsd:import namespace="http://schemas.microsoft.com/office/infopath/2007/PartnerControls"/>
    <xsd:element name="SharedWithUsers" ma:index="3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32" nillable="true" ma:displayName="Sharing Hint Hash" ma:internalName="SharingHintHash" ma:readOnly="true">
      <xsd:simpleType>
        <xsd:restriction base="dms:Text"/>
      </xsd:simpleType>
    </xsd:element>
    <xsd:element name="SharedWithDetails" ma:index="33" nillable="true" ma:displayName="Shared With Details" ma:internalName="SharedWithDetails" ma:readOnly="true">
      <xsd:simpleType>
        <xsd:restriction base="dms:Note">
          <xsd:maxLength value="255"/>
        </xsd:restriction>
      </xsd:simpleType>
    </xsd:element>
    <xsd:element name="LastSharedByUser" ma:index="35" nillable="true" ma:displayName="Last Shared By User" ma:description="" ma:internalName="LastSharedByUser" ma:readOnly="true">
      <xsd:simpleType>
        <xsd:restriction base="dms:Note">
          <xsd:maxLength value="255"/>
        </xsd:restriction>
      </xsd:simpleType>
    </xsd:element>
    <xsd:element name="LastSharedByTime" ma:index="36"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0dec740a-b6fa-4b85-9e11-662dd642f344" elementFormDefault="qualified">
    <xsd:import namespace="http://schemas.microsoft.com/office/2006/documentManagement/types"/>
    <xsd:import namespace="http://schemas.microsoft.com/office/infopath/2007/PartnerControls"/>
    <xsd:element name="MediaServiceMetadata" ma:index="37" nillable="true" ma:displayName="MediaServiceMetadata" ma:description="" ma:hidden="true" ma:internalName="MediaServiceMetadata" ma:readOnly="true">
      <xsd:simpleType>
        <xsd:restriction base="dms:Note"/>
      </xsd:simpleType>
    </xsd:element>
    <xsd:element name="MediaServiceFastMetadata" ma:index="38" nillable="true" ma:displayName="MediaServiceFastMetadata" ma:description="" ma:hidden="true" ma:internalName="MediaServiceFastMetadata" ma:readOnly="true">
      <xsd:simpleType>
        <xsd:restriction base="dms:Note"/>
      </xsd:simpleType>
    </xsd:element>
    <xsd:element name="MediaServiceDateTaken" ma:index="39" nillable="true" ma:displayName="MediaServiceDateTaken" ma:hidden="true" ma:internalName="MediaServiceDateTaken" ma:readOnly="true">
      <xsd:simpleType>
        <xsd:restriction base="dms:Text"/>
      </xsd:simpleType>
    </xsd:element>
    <xsd:element name="MediaServiceAutoTags" ma:index="40" nillable="true" ma:displayName="Tags" ma:internalName="MediaServiceAutoTags" ma:readOnly="true">
      <xsd:simpleType>
        <xsd:restriction base="dms:Text"/>
      </xsd:simpleType>
    </xsd:element>
    <xsd:element name="MediaServiceOCR" ma:index="41" nillable="true" ma:displayName="Extracted Text" ma:internalName="MediaServiceOCR" ma:readOnly="true">
      <xsd:simpleType>
        <xsd:restriction base="dms:Note">
          <xsd:maxLength value="255"/>
        </xsd:restriction>
      </xsd:simpleType>
    </xsd:element>
    <xsd:element name="MediaServiceGenerationTime" ma:index="42" nillable="true" ma:displayName="MediaServiceGenerationTime" ma:hidden="true" ma:internalName="MediaServiceGenerationTime" ma:readOnly="true">
      <xsd:simpleType>
        <xsd:restriction base="dms:Text"/>
      </xsd:simpleType>
    </xsd:element>
    <xsd:element name="MediaServiceEventHashCode" ma:index="43" nillable="true" ma:displayName="MediaServiceEventHashCode" ma:hidden="true" ma:internalName="MediaServiceEventHashCode" ma:readOnly="true">
      <xsd:simpleType>
        <xsd:restriction base="dms:Text"/>
      </xsd:simpleType>
    </xsd:element>
    <xsd:element name="MediaServiceLocation" ma:index="44" nillable="true" ma:displayName="Location" ma:internalName="MediaServiceLocation" ma:readOnly="true">
      <xsd:simpleType>
        <xsd:restriction base="dms:Text"/>
      </xsd:simpleType>
    </xsd:element>
    <xsd:element name="MediaServiceAutoKeyPoints" ma:index="45" nillable="true" ma:displayName="MediaServiceAutoKeyPoints" ma:hidden="true" ma:internalName="MediaServiceAutoKeyPoints" ma:readOnly="true">
      <xsd:simpleType>
        <xsd:restriction base="dms:Note"/>
      </xsd:simpleType>
    </xsd:element>
    <xsd:element name="MediaServiceKeyPoints" ma:index="46" nillable="true" ma:displayName="KeyPoints" ma:internalName="MediaServiceKeyPoints" ma:readOnly="true">
      <xsd:simpleType>
        <xsd:restriction base="dms:Note">
          <xsd:maxLength value="255"/>
        </xsd:restriction>
      </xsd:simpleType>
    </xsd:element>
    <xsd:element name="MediaLengthInSeconds" ma:index="47" nillable="true" ma:displayName="Length (seconds)" ma:internalName="MediaLengthInSeconds" ma:readOnly="true">
      <xsd:simpleType>
        <xsd:restriction base="dms:Unknown"/>
      </xsd:simpleType>
    </xsd:element>
    <xsd:element name="lcf76f155ced4ddcb4097134ff3c332f" ma:index="49" nillable="true" ma:taxonomy="true" ma:internalName="lcf76f155ced4ddcb4097134ff3c332f" ma:taxonomyFieldName="MediaServiceImageTags" ma:displayName="Image Tags" ma:readOnly="false" ma:fieldId="{5cf76f15-5ced-4ddc-b409-7134ff3c332f}" ma:taxonomyMulti="true" ma:sspId="de2b82dc-5d1b-42e3-84a1-9392513e78fc" ma:termSetId="09814cd3-568e-fe90-9814-8d621ff8fb84" ma:anchorId="fba54fb3-c3e1-fe81-a776-ca4b69148c4d"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7"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isl xmlns:xsd="http://www.w3.org/2001/XMLSchema" xmlns:xsi="http://www.w3.org/2001/XMLSchema-instance" xmlns="http://www.boldonjames.com/2008/01/sie/internal/label" sislVersion="0" policy="083da476-be4d-4e08-8a0c-df0654bf169a" origin="userSelected">
  <element uid="id_protective_marking_new_item_1" value=""/>
  <element uid="c0eb3fd0-00e0-4ae7-aad9-2766a7952e71" value=""/>
</sisl>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p:properties xmlns:p="http://schemas.microsoft.com/office/2006/metadata/properties" xmlns:xsi="http://www.w3.org/2001/XMLSchema-instance" xmlns:pc="http://schemas.microsoft.com/office/infopath/2007/PartnerControls">
  <documentManagement>
    <TaxCatchAll xmlns="dd989013-3695-4458-8df5-613b197d9ac2">
      <Value>25</Value>
    </TaxCatchAll>
    <h2642852b8ce415eb942dab5510b6844 xmlns="dd989013-3695-4458-8df5-613b197d9ac2">
      <Terms xmlns="http://schemas.microsoft.com/office/infopath/2007/PartnerControls"/>
    </h2642852b8ce415eb942dab5510b6844>
    <TargetSiteUrl xmlns="0d3d739c-854c-4823-87dd-278b46439e36" xsi:nil="true"/>
    <CoverageStartYear xmlns="dd989013-3695-4458-8df5-613b197d9ac2">Unknown</CoverageStartYear>
    <SourceOrganisation xmlns="dd989013-3695-4458-8df5-613b197d9ac2" xsi:nil="true"/>
    <SourceOrganisationType xmlns="dd989013-3695-4458-8df5-613b197d9ac2" xsi:nil="true"/>
    <ContentOwner xmlns="0d3d739c-854c-4823-87dd-278b46439e36">
      <UserInfo>
        <DisplayName/>
        <AccountId xsi:nil="true"/>
        <AccountType/>
      </UserInfo>
    </ContentOwner>
    <CoverageStartMonth xmlns="dd989013-3695-4458-8df5-613b197d9ac2">Unknown</CoverageStartMonth>
    <ke9a5378624e46c38d4b7a1bdebb7902 xmlns="dd989013-3695-4458-8df5-613b197d9ac2">
      <Terms xmlns="http://schemas.microsoft.com/office/infopath/2007/PartnerControls"/>
    </ke9a5378624e46c38d4b7a1bdebb7902>
    <RetentionAction xmlns="dd989013-3695-4458-8df5-613b197d9ac2" xsi:nil="true"/>
    <DocumentFullDescription xmlns="dd989013-3695-4458-8df5-613b197d9ac2" xsi:nil="true"/>
    <RetentionYears xmlns="dd989013-3695-4458-8df5-613b197d9ac2">2</RetentionYears>
    <CoverageEndMonth xmlns="dd989013-3695-4458-8df5-613b197d9ac2">Unknown</CoverageEndMonth>
    <CoverageEndYear xmlns="dd989013-3695-4458-8df5-613b197d9ac2">Unknown</CoverageEndYear>
    <CoverageStartDay xmlns="dd989013-3695-4458-8df5-613b197d9ac2">Unknown</CoverageStartDay>
    <CoverageEndDay xmlns="dd989013-3695-4458-8df5-613b197d9ac2">Unknown</CoverageEndDay>
    <a12c4fbea80b408499c3ce7752de385f xmlns="dd989013-3695-4458-8df5-613b197d9ac2">
      <Terms xmlns="http://schemas.microsoft.com/office/infopath/2007/PartnerControls">
        <TermInfo xmlns="http://schemas.microsoft.com/office/infopath/2007/PartnerControls">
          <TermName xmlns="http://schemas.microsoft.com/office/infopath/2007/PartnerControls">Education and skills</TermName>
          <TermId xmlns="http://schemas.microsoft.com/office/infopath/2007/PartnerControls">b92cc23a-80aa-44c0-b318-977e114995f3</TermId>
        </TermInfo>
      </Terms>
    </a12c4fbea80b408499c3ce7752de385f>
    <TaxKeywordTaxHTField xmlns="dd989013-3695-4458-8df5-613b197d9ac2">
      <Terms xmlns="http://schemas.microsoft.com/office/infopath/2007/PartnerControls"/>
    </TaxKeywordTaxHTField>
    <VenueName xmlns="dd989013-3695-4458-8df5-613b197d9ac2" xsi:nil="true"/>
    <lcf76f155ced4ddcb4097134ff3c332f xmlns="0dec740a-b6fa-4b85-9e11-662dd642f344">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0684FD6-51A8-46D8-B7E2-7D18716CE795}">
  <ds:schemaRefs>
    <ds:schemaRef ds:uri="Microsoft.SharePoint.Taxonomy.ContentTypeSync"/>
  </ds:schemaRefs>
</ds:datastoreItem>
</file>

<file path=customXml/itemProps2.xml><?xml version="1.0" encoding="utf-8"?>
<ds:datastoreItem xmlns:ds="http://schemas.openxmlformats.org/officeDocument/2006/customXml" ds:itemID="{6B4E42D9-F441-4721-BBE2-EC47E761199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989013-3695-4458-8df5-613b197d9ac2"/>
    <ds:schemaRef ds:uri="0d3d739c-854c-4823-87dd-278b46439e36"/>
    <ds:schemaRef ds:uri="a97d3e19-2f68-4635-93be-d2cdfe7d477d"/>
    <ds:schemaRef ds:uri="0dec740a-b6fa-4b85-9e11-662dd642f34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0865185-405F-462D-B1B3-75D23E4083C3}">
  <ds:schemaRefs>
    <ds:schemaRef ds:uri="http://www.w3.org/2001/XMLSchema"/>
    <ds:schemaRef ds:uri="http://www.boldonjames.com/2008/01/sie/internal/label"/>
  </ds:schemaRefs>
</ds:datastoreItem>
</file>

<file path=customXml/itemProps4.xml><?xml version="1.0" encoding="utf-8"?>
<ds:datastoreItem xmlns:ds="http://schemas.openxmlformats.org/officeDocument/2006/customXml" ds:itemID="{AF4C263E-E7DB-455C-B3C2-784DCDBC7F89}">
  <ds:schemaRefs>
    <ds:schemaRef ds:uri="http://schemas.microsoft.com/sharepoint/v3/contenttype/forms"/>
  </ds:schemaRefs>
</ds:datastoreItem>
</file>

<file path=customXml/itemProps5.xml><?xml version="1.0" encoding="utf-8"?>
<ds:datastoreItem xmlns:ds="http://schemas.openxmlformats.org/officeDocument/2006/customXml" ds:itemID="{8510417A-32F7-4EAD-ACD1-565074ABBFA6}">
  <ds:schemaRefs>
    <ds:schemaRef ds:uri="http://schemas.openxmlformats.org/officeDocument/2006/bibliography"/>
  </ds:schemaRefs>
</ds:datastoreItem>
</file>

<file path=customXml/itemProps6.xml><?xml version="1.0" encoding="utf-8"?>
<ds:datastoreItem xmlns:ds="http://schemas.openxmlformats.org/officeDocument/2006/customXml" ds:itemID="{256E4652-FF1E-4396-ACBD-A6AA46FC0C48}">
  <ds:schemaRefs>
    <ds:schemaRef ds:uri="http://schemas.microsoft.com/office/2006/metadata/properties"/>
    <ds:schemaRef ds:uri="http://schemas.microsoft.com/office/infopath/2007/PartnerControls"/>
    <ds:schemaRef ds:uri="dd989013-3695-4458-8df5-613b197d9ac2"/>
    <ds:schemaRef ds:uri="0d3d739c-854c-4823-87dd-278b46439e36"/>
    <ds:schemaRef ds:uri="0dec740a-b6fa-4b85-9e11-662dd642f344"/>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6</Pages>
  <Words>2072</Words>
  <Characters>11812</Characters>
  <Application>Microsoft Office Word</Application>
  <DocSecurity>0</DocSecurity>
  <Lines>98</Lines>
  <Paragraphs>27</Paragraphs>
  <ScaleCrop>false</ScaleCrop>
  <Company>Babcock</Company>
  <LinksUpToDate>false</LinksUpToDate>
  <CharactersWithSpaces>13857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Rockey, Louisa</dc:creator>
  <cp:lastModifiedBy>Jade Gall</cp:lastModifiedBy>
  <cp:revision>6</cp:revision>
  <cp:lastPrinted>2023-04-12T09:44:00Z</cp:lastPrinted>
  <dcterms:created xsi:type="dcterms:W3CDTF">2023-08-18T08:46:00Z</dcterms:created>
  <dcterms:modified xsi:type="dcterms:W3CDTF">2025-08-05T16:22:00Z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0x0101004275BB42FFA51140B08CD3739BF7BAB40200D52BB1120D2C534EA7D75A0768C22A800097962AE05D64C64E93042A71A480418E</vt:lpwstr>
  </property>
  <property fmtid="{D5CDD505-2E9C-101B-9397-08002B2CF9AE}" pid="3" name="docIndexRef">
    <vt:lpwstr>6ab997cd-8932-4e2b-b350-2b2279bca380</vt:lpwstr>
  </property>
  <property fmtid="{D5CDD505-2E9C-101B-9397-08002B2CF9AE}" pid="4" name="bjSaver">
    <vt:lpwstr>QtWdojkhKBBmIC1Gsqs4OFDXNtx7mPbT</vt:lpwstr>
  </property>
  <property fmtid="{D5CDD505-2E9C-101B-9397-08002B2CF9AE}" pid="5" name="bjDocumentSecurityLabel">
    <vt:lpwstr> UNCLASSIFIED </vt:lpwstr>
  </property>
  <property fmtid="{D5CDD505-2E9C-101B-9397-08002B2CF9AE}" pid="6" name="Babcock_Classification">
    <vt:lpwstr>UNCLASSIFIED</vt:lpwstr>
  </property>
  <property fmtid="{D5CDD505-2E9C-101B-9397-08002B2CF9AE}" pid="7" name="bjDocumentLabelXML">
    <vt:lpwstr>&lt;?xml version="1.0" encoding="us-ascii"?&gt;&lt;sisl xmlns:xsd="http://www.w3.org/2001/XMLSchema" xmlns:xsi="http://www.w3.org/2001/XMLSchema-instance" sislVersion="0" policy="083da476-be4d-4e08-8a0c-df0654bf169a" origin="userSelected" xmlns="http://www.boldonj</vt:lpwstr>
  </property>
  <property fmtid="{D5CDD505-2E9C-101B-9397-08002B2CF9AE}" pid="8" name="bjDocumentLabelXML-0">
    <vt:lpwstr>ames.com/2008/01/sie/internal/label"&gt;&lt;element uid="id_protective_marking_new_item_1" value="" /&gt;&lt;element uid="c0eb3fd0-00e0-4ae7-aad9-2766a7952e71" value="" /&gt;&lt;/sisl&gt;</vt:lpwstr>
  </property>
  <property fmtid="{D5CDD505-2E9C-101B-9397-08002B2CF9AE}" pid="9" name="bjClsUserRVM">
    <vt:lpwstr>[]</vt:lpwstr>
  </property>
  <property fmtid="{D5CDD505-2E9C-101B-9397-08002B2CF9AE}" pid="10" name="TaxKeyword">
    <vt:lpwstr/>
  </property>
  <property fmtid="{D5CDD505-2E9C-101B-9397-08002B2CF9AE}" pid="11" name="Spatial_x0020_Coverage">
    <vt:lpwstr/>
  </property>
  <property fmtid="{D5CDD505-2E9C-101B-9397-08002B2CF9AE}" pid="12" name="Devon Keywords">
    <vt:lpwstr>25;#Education and skills|b92cc23a-80aa-44c0-b318-977e114995f3</vt:lpwstr>
  </property>
  <property fmtid="{D5CDD505-2E9C-101B-9397-08002B2CF9AE}" pid="13" name="Office_x0020_Location">
    <vt:lpwstr/>
  </property>
  <property fmtid="{D5CDD505-2E9C-101B-9397-08002B2CF9AE}" pid="14" name="MediaServiceImageTags">
    <vt:lpwstr/>
  </property>
  <property fmtid="{D5CDD505-2E9C-101B-9397-08002B2CF9AE}" pid="15" name="Spatial Coverage">
    <vt:lpwstr/>
  </property>
  <property fmtid="{D5CDD505-2E9C-101B-9397-08002B2CF9AE}" pid="16" name="Office Location">
    <vt:lpwstr/>
  </property>
</Properties>
</file>